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67" w:rsidRDefault="00463767" w:rsidP="00463767">
      <w:pPr>
        <w:spacing w:line="360" w:lineRule="auto"/>
        <w:ind w:firstLine="480"/>
        <w:jc w:val="center"/>
        <w:rPr>
          <w:rFonts w:ascii="宋体" w:hAnsi="宋体"/>
          <w:b/>
          <w:sz w:val="32"/>
          <w:szCs w:val="32"/>
        </w:rPr>
      </w:pPr>
    </w:p>
    <w:p w:rsidR="00463767" w:rsidRDefault="00E01CAF" w:rsidP="00463767">
      <w:pPr>
        <w:spacing w:line="360" w:lineRule="auto"/>
        <w:ind w:firstLine="480"/>
        <w:jc w:val="center"/>
        <w:rPr>
          <w:rFonts w:ascii="宋体" w:hAnsi="宋体"/>
          <w:b/>
          <w:sz w:val="32"/>
          <w:szCs w:val="32"/>
        </w:rPr>
      </w:pPr>
      <w:r>
        <w:rPr>
          <w:rFonts w:ascii="宋体" w:hAnsi="宋体" w:hint="eastAsia"/>
          <w:b/>
          <w:noProof/>
          <w:sz w:val="32"/>
          <w:szCs w:val="32"/>
        </w:rPr>
        <w:drawing>
          <wp:anchor distT="0" distB="0" distL="114300" distR="114300" simplePos="0" relativeHeight="251655680" behindDoc="1" locked="0" layoutInCell="1" allowOverlap="1">
            <wp:simplePos x="0" y="0"/>
            <wp:positionH relativeFrom="column">
              <wp:posOffset>0</wp:posOffset>
            </wp:positionH>
            <wp:positionV relativeFrom="paragraph">
              <wp:posOffset>198120</wp:posOffset>
            </wp:positionV>
            <wp:extent cx="800100" cy="800100"/>
            <wp:effectExtent l="19050" t="0" r="0" b="0"/>
            <wp:wrapTight wrapText="bothSides">
              <wp:wrapPolygon edited="0">
                <wp:start x="-514" y="0"/>
                <wp:lineTo x="-514" y="21086"/>
                <wp:lineTo x="21600" y="21086"/>
                <wp:lineTo x="21600" y="0"/>
                <wp:lineTo x="-514" y="0"/>
              </wp:wrapPolygon>
            </wp:wrapTight>
            <wp:docPr id="3" name="图片 3" descr="2006741491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67414913933"/>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283FE3" w:rsidRDefault="00283FE3" w:rsidP="00283FE3">
      <w:pPr>
        <w:spacing w:line="360" w:lineRule="auto"/>
        <w:rPr>
          <w:rFonts w:ascii="宋体" w:hAnsi="宋体"/>
          <w:b/>
          <w:sz w:val="32"/>
          <w:szCs w:val="32"/>
        </w:rPr>
      </w:pPr>
      <w:r w:rsidRPr="009B02CC">
        <w:rPr>
          <w:rFonts w:ascii="黑体" w:eastAsia="黑体" w:hAnsi="宋体" w:hint="eastAsia"/>
          <w:sz w:val="52"/>
          <w:szCs w:val="52"/>
        </w:rPr>
        <w:t>四川理工学院课程实施大纲</w:t>
      </w:r>
    </w:p>
    <w:p w:rsidR="00463767" w:rsidRPr="00283FE3" w:rsidRDefault="00463767" w:rsidP="00480707">
      <w:pPr>
        <w:spacing w:line="360" w:lineRule="auto"/>
        <w:ind w:firstLine="480"/>
        <w:rPr>
          <w:rFonts w:ascii="宋体" w:hAnsi="宋体"/>
          <w:b/>
          <w:sz w:val="32"/>
          <w:szCs w:val="32"/>
        </w:rPr>
      </w:pPr>
    </w:p>
    <w:p w:rsidR="00463767" w:rsidRDefault="00463767" w:rsidP="00480707">
      <w:pPr>
        <w:spacing w:line="360" w:lineRule="auto"/>
        <w:ind w:firstLine="480"/>
        <w:rPr>
          <w:rFonts w:ascii="宋体" w:hAnsi="宋体"/>
          <w:b/>
          <w:sz w:val="32"/>
          <w:szCs w:val="32"/>
        </w:rPr>
      </w:pPr>
    </w:p>
    <w:p w:rsidR="00D05B72" w:rsidRDefault="00480707" w:rsidP="00480707">
      <w:pPr>
        <w:spacing w:line="360" w:lineRule="auto"/>
        <w:rPr>
          <w:rFonts w:ascii="宋体" w:hAnsi="宋体"/>
          <w:b/>
          <w:sz w:val="32"/>
          <w:szCs w:val="32"/>
        </w:rPr>
      </w:pPr>
      <w:r>
        <w:rPr>
          <w:rFonts w:ascii="宋体" w:hAnsi="宋体" w:hint="eastAsia"/>
          <w:b/>
          <w:sz w:val="32"/>
          <w:szCs w:val="32"/>
        </w:rPr>
        <w:t xml:space="preserve">   </w:t>
      </w:r>
    </w:p>
    <w:tbl>
      <w:tblPr>
        <w:tblW w:w="0" w:type="auto"/>
        <w:jc w:val="center"/>
        <w:tblLook w:val="01E0"/>
      </w:tblPr>
      <w:tblGrid>
        <w:gridCol w:w="6810"/>
      </w:tblGrid>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课程名称：</w:t>
            </w:r>
            <w:r w:rsidR="004D2C3F">
              <w:rPr>
                <w:rFonts w:ascii="宋体" w:hAnsi="宋体" w:hint="eastAsia"/>
                <w:b/>
                <w:sz w:val="32"/>
                <w:szCs w:val="32"/>
              </w:rPr>
              <w:t>调酒与酒吧服务</w:t>
            </w:r>
          </w:p>
        </w:tc>
      </w:tr>
      <w:tr w:rsidR="00480707" w:rsidRPr="00BB5255" w:rsidTr="00DF1105">
        <w:trPr>
          <w:trHeight w:val="1164"/>
          <w:jc w:val="center"/>
        </w:trPr>
        <w:tc>
          <w:tcPr>
            <w:tcW w:w="6810" w:type="dxa"/>
            <w:vAlign w:val="center"/>
          </w:tcPr>
          <w:p w:rsidR="00480707" w:rsidRPr="00BB5255" w:rsidRDefault="00480707" w:rsidP="00946228">
            <w:pPr>
              <w:pBdr>
                <w:bottom w:val="single" w:sz="6" w:space="1" w:color="auto"/>
              </w:pBdr>
              <w:tabs>
                <w:tab w:val="center" w:pos="4153"/>
                <w:tab w:val="right" w:pos="8306"/>
              </w:tabs>
              <w:snapToGrid w:val="0"/>
              <w:spacing w:line="580" w:lineRule="exact"/>
              <w:jc w:val="center"/>
              <w:rPr>
                <w:rFonts w:ascii="宋体" w:hAnsi="宋体"/>
                <w:b/>
                <w:sz w:val="32"/>
                <w:szCs w:val="32"/>
              </w:rPr>
            </w:pPr>
            <w:r w:rsidRPr="00BB5255">
              <w:rPr>
                <w:rFonts w:ascii="宋体" w:hAnsi="宋体" w:hint="eastAsia"/>
                <w:b/>
                <w:sz w:val="32"/>
                <w:szCs w:val="32"/>
              </w:rPr>
              <w:t>授课班级：</w:t>
            </w:r>
            <w:r>
              <w:rPr>
                <w:rFonts w:ascii="宋体" w:hAnsi="宋体" w:hint="eastAsia"/>
                <w:b/>
                <w:sz w:val="32"/>
                <w:szCs w:val="32"/>
              </w:rPr>
              <w:t>1</w:t>
            </w:r>
            <w:r w:rsidR="004D2C3F">
              <w:rPr>
                <w:rFonts w:ascii="宋体" w:hAnsi="宋体" w:hint="eastAsia"/>
                <w:b/>
                <w:sz w:val="32"/>
                <w:szCs w:val="32"/>
              </w:rPr>
              <w:t>４</w:t>
            </w:r>
            <w:r>
              <w:rPr>
                <w:rFonts w:ascii="宋体" w:hAnsi="宋体" w:hint="eastAsia"/>
                <w:b/>
                <w:sz w:val="32"/>
                <w:szCs w:val="32"/>
              </w:rPr>
              <w:t>级酒店管理</w:t>
            </w:r>
            <w:r w:rsidR="004D2C3F">
              <w:rPr>
                <w:rFonts w:ascii="宋体" w:hAnsi="宋体" w:hint="eastAsia"/>
                <w:b/>
                <w:sz w:val="32"/>
                <w:szCs w:val="32"/>
              </w:rPr>
              <w:t>专业</w:t>
            </w:r>
          </w:p>
        </w:tc>
      </w:tr>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任课教师：</w:t>
            </w:r>
            <w:r w:rsidR="00E01CAF">
              <w:rPr>
                <w:rFonts w:ascii="宋体" w:hAnsi="宋体" w:hint="eastAsia"/>
                <w:b/>
                <w:sz w:val="32"/>
                <w:szCs w:val="32"/>
              </w:rPr>
              <w:t>王敏</w:t>
            </w:r>
          </w:p>
        </w:tc>
      </w:tr>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工作部门：</w:t>
            </w:r>
            <w:r w:rsidR="00E01CAF">
              <w:rPr>
                <w:rFonts w:ascii="宋体" w:hAnsi="宋体" w:hint="eastAsia"/>
                <w:b/>
                <w:sz w:val="32"/>
                <w:szCs w:val="32"/>
              </w:rPr>
              <w:t>经济学院</w:t>
            </w:r>
          </w:p>
        </w:tc>
      </w:tr>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联系方式：</w:t>
            </w:r>
            <w:r w:rsidR="00E01CAF">
              <w:rPr>
                <w:rFonts w:ascii="宋体" w:hAnsi="宋体" w:hint="eastAsia"/>
                <w:b/>
                <w:sz w:val="32"/>
                <w:szCs w:val="32"/>
              </w:rPr>
              <w:t>18990009840（63226）</w:t>
            </w:r>
          </w:p>
        </w:tc>
      </w:tr>
    </w:tbl>
    <w:p w:rsidR="00463767" w:rsidRDefault="00463767" w:rsidP="00463767">
      <w:pPr>
        <w:spacing w:line="360" w:lineRule="auto"/>
        <w:ind w:firstLine="480"/>
        <w:jc w:val="center"/>
        <w:rPr>
          <w:rFonts w:ascii="宋体" w:hAnsi="宋体"/>
          <w:b/>
          <w:sz w:val="32"/>
          <w:szCs w:val="32"/>
        </w:rPr>
      </w:pPr>
    </w:p>
    <w:p w:rsidR="00463767" w:rsidRDefault="00463767" w:rsidP="00463767">
      <w:pPr>
        <w:spacing w:line="360" w:lineRule="auto"/>
        <w:ind w:firstLine="480"/>
        <w:jc w:val="center"/>
        <w:rPr>
          <w:rFonts w:ascii="宋体" w:hAnsi="宋体"/>
          <w:b/>
          <w:sz w:val="32"/>
          <w:szCs w:val="32"/>
        </w:rPr>
      </w:pPr>
    </w:p>
    <w:p w:rsidR="00283FE3" w:rsidRDefault="005345E3" w:rsidP="005345E3">
      <w:pPr>
        <w:spacing w:line="360" w:lineRule="auto"/>
        <w:ind w:firstLine="480"/>
        <w:rPr>
          <w:rFonts w:ascii="宋体" w:hAnsi="宋体"/>
          <w:b/>
          <w:sz w:val="32"/>
          <w:szCs w:val="32"/>
        </w:rPr>
      </w:pPr>
      <w:r>
        <w:rPr>
          <w:rFonts w:ascii="宋体" w:hAnsi="宋体" w:hint="eastAsia"/>
          <w:b/>
          <w:sz w:val="32"/>
          <w:szCs w:val="32"/>
        </w:rPr>
        <w:t xml:space="preserve">               </w:t>
      </w:r>
      <w:r w:rsidR="00283FE3">
        <w:rPr>
          <w:rFonts w:ascii="宋体" w:hAnsi="宋体" w:hint="eastAsia"/>
          <w:b/>
          <w:sz w:val="32"/>
          <w:szCs w:val="32"/>
        </w:rPr>
        <w:t>四川理工学院 制</w:t>
      </w:r>
    </w:p>
    <w:p w:rsidR="00283FE3" w:rsidRDefault="00283FE3" w:rsidP="00283FE3">
      <w:pPr>
        <w:spacing w:line="360" w:lineRule="auto"/>
        <w:jc w:val="center"/>
        <w:rPr>
          <w:rFonts w:ascii="宋体" w:hAnsi="宋体"/>
          <w:b/>
          <w:sz w:val="32"/>
          <w:szCs w:val="32"/>
        </w:rPr>
      </w:pPr>
      <w:r>
        <w:rPr>
          <w:rFonts w:ascii="宋体" w:hAnsi="宋体" w:hint="eastAsia"/>
          <w:b/>
          <w:sz w:val="32"/>
          <w:szCs w:val="32"/>
        </w:rPr>
        <w:t>201</w:t>
      </w:r>
      <w:r w:rsidR="00480707">
        <w:rPr>
          <w:rFonts w:ascii="宋体" w:hAnsi="宋体" w:hint="eastAsia"/>
          <w:b/>
          <w:sz w:val="32"/>
          <w:szCs w:val="32"/>
        </w:rPr>
        <w:t>7</w:t>
      </w:r>
      <w:r>
        <w:rPr>
          <w:rFonts w:ascii="宋体" w:hAnsi="宋体" w:hint="eastAsia"/>
          <w:b/>
          <w:sz w:val="32"/>
          <w:szCs w:val="32"/>
        </w:rPr>
        <w:t>年</w:t>
      </w:r>
      <w:r w:rsidR="00E01CAF">
        <w:rPr>
          <w:rFonts w:ascii="宋体" w:hAnsi="宋体" w:hint="eastAsia"/>
          <w:b/>
          <w:sz w:val="32"/>
          <w:szCs w:val="32"/>
        </w:rPr>
        <w:t>１</w:t>
      </w:r>
      <w:r>
        <w:rPr>
          <w:rFonts w:ascii="宋体" w:hAnsi="宋体" w:hint="eastAsia"/>
          <w:b/>
          <w:sz w:val="32"/>
          <w:szCs w:val="32"/>
        </w:rPr>
        <w:t>月</w:t>
      </w:r>
    </w:p>
    <w:p w:rsidR="00283FE3" w:rsidRDefault="00283FE3" w:rsidP="00283FE3">
      <w:pPr>
        <w:ind w:firstLineChars="100" w:firstLine="442"/>
        <w:rPr>
          <w:rFonts w:ascii="宋体" w:hAnsi="宋体"/>
          <w:b/>
          <w:sz w:val="44"/>
          <w:szCs w:val="44"/>
        </w:rPr>
      </w:pPr>
    </w:p>
    <w:p w:rsidR="00480707" w:rsidRPr="00DB3999" w:rsidRDefault="00480707" w:rsidP="00283FE3">
      <w:pPr>
        <w:ind w:firstLineChars="100" w:firstLine="442"/>
        <w:rPr>
          <w:rFonts w:ascii="宋体" w:hAnsi="宋体"/>
          <w:b/>
          <w:sz w:val="44"/>
          <w:szCs w:val="44"/>
        </w:rPr>
      </w:pPr>
    </w:p>
    <w:p w:rsidR="00283FE3" w:rsidRPr="00DB3999" w:rsidRDefault="00283FE3" w:rsidP="00283FE3">
      <w:pPr>
        <w:ind w:firstLineChars="100" w:firstLine="442"/>
        <w:rPr>
          <w:rFonts w:ascii="宋体" w:hAnsi="宋体"/>
          <w:b/>
          <w:sz w:val="44"/>
          <w:szCs w:val="44"/>
        </w:rPr>
      </w:pPr>
      <w:r w:rsidRPr="00DB3999">
        <w:rPr>
          <w:rFonts w:ascii="宋体" w:hAnsi="宋体" w:hint="eastAsia"/>
          <w:b/>
          <w:sz w:val="44"/>
          <w:szCs w:val="44"/>
        </w:rPr>
        <w:lastRenderedPageBreak/>
        <w:t>《</w:t>
      </w:r>
      <w:r w:rsidR="004D2C3F">
        <w:rPr>
          <w:rFonts w:ascii="宋体" w:hAnsi="宋体" w:hint="eastAsia"/>
          <w:b/>
          <w:sz w:val="44"/>
          <w:szCs w:val="44"/>
        </w:rPr>
        <w:t>调酒与酒吧服务</w:t>
      </w:r>
      <w:r w:rsidRPr="00DB3999">
        <w:rPr>
          <w:rFonts w:ascii="宋体" w:hAnsi="宋体" w:hint="eastAsia"/>
          <w:b/>
          <w:sz w:val="44"/>
          <w:szCs w:val="44"/>
        </w:rPr>
        <w:t>》课程实施大纲</w:t>
      </w:r>
    </w:p>
    <w:p w:rsidR="00463767" w:rsidRPr="00283FE3" w:rsidRDefault="00463767" w:rsidP="00463767">
      <w:pPr>
        <w:spacing w:line="360" w:lineRule="auto"/>
        <w:ind w:firstLine="480"/>
        <w:jc w:val="center"/>
        <w:rPr>
          <w:rFonts w:ascii="宋体" w:hAnsi="宋体"/>
          <w:b/>
          <w:sz w:val="32"/>
          <w:szCs w:val="32"/>
        </w:rPr>
      </w:pPr>
    </w:p>
    <w:p w:rsidR="008127A9" w:rsidRPr="00283FE3" w:rsidRDefault="00283FE3">
      <w:pPr>
        <w:jc w:val="center"/>
        <w:rPr>
          <w:rFonts w:ascii="宋体" w:hAnsi="宋体"/>
          <w:b/>
          <w:sz w:val="44"/>
          <w:szCs w:val="44"/>
        </w:rPr>
      </w:pPr>
      <w:r w:rsidRPr="00283FE3">
        <w:rPr>
          <w:rFonts w:ascii="宋体" w:hAnsi="宋体" w:hint="eastAsia"/>
          <w:b/>
          <w:sz w:val="44"/>
          <w:szCs w:val="44"/>
        </w:rPr>
        <w:t>基本信息</w:t>
      </w:r>
    </w:p>
    <w:p w:rsidR="00D05B72" w:rsidRDefault="00D05B72">
      <w:pPr>
        <w:jc w:val="center"/>
        <w:rPr>
          <w:rFonts w:ascii="宋体" w:hAnsi="宋体"/>
          <w:b/>
          <w:sz w:val="24"/>
        </w:rPr>
      </w:pPr>
    </w:p>
    <w:p w:rsidR="00D05B72" w:rsidRDefault="00D05B72">
      <w:pPr>
        <w:jc w:val="center"/>
        <w:rPr>
          <w:rFonts w:ascii="宋体" w:hAnsi="宋体"/>
          <w:b/>
          <w:sz w:val="24"/>
        </w:rPr>
      </w:pPr>
    </w:p>
    <w:p w:rsidR="00463767" w:rsidRDefault="00463767">
      <w:pPr>
        <w:jc w:val="center"/>
        <w:rPr>
          <w:rFonts w:ascii="宋体" w:hAnsi="宋体"/>
          <w:b/>
          <w:sz w:val="24"/>
        </w:rPr>
      </w:pPr>
    </w:p>
    <w:tbl>
      <w:tblPr>
        <w:tblW w:w="8597" w:type="dxa"/>
        <w:tblBorders>
          <w:top w:val="dotted" w:sz="4" w:space="0" w:color="auto"/>
          <w:left w:val="dotted" w:sz="4" w:space="0" w:color="auto"/>
          <w:bottom w:val="dotted" w:sz="4" w:space="0" w:color="auto"/>
          <w:right w:val="dotted" w:sz="4" w:space="0" w:color="auto"/>
        </w:tblBorders>
        <w:tblLayout w:type="fixed"/>
        <w:tblLook w:val="0000"/>
      </w:tblPr>
      <w:tblGrid>
        <w:gridCol w:w="8597"/>
      </w:tblGrid>
      <w:tr w:rsidR="008127A9" w:rsidRPr="00057A92" w:rsidTr="00057A92">
        <w:trPr>
          <w:trHeight w:val="8865"/>
        </w:trPr>
        <w:tc>
          <w:tcPr>
            <w:tcW w:w="8597" w:type="dxa"/>
            <w:shd w:val="clear" w:color="auto" w:fill="auto"/>
          </w:tcPr>
          <w:p w:rsidR="00D05B72" w:rsidRPr="00057A92" w:rsidRDefault="00D05B72" w:rsidP="00462874">
            <w:pPr>
              <w:spacing w:beforeLines="50" w:line="440" w:lineRule="exact"/>
              <w:rPr>
                <w:rFonts w:ascii="宋体" w:hAnsi="宋体"/>
                <w:b/>
                <w:sz w:val="32"/>
                <w:szCs w:val="32"/>
              </w:rPr>
            </w:pP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课程代码：</w:t>
            </w:r>
            <w:r w:rsidR="00462874" w:rsidRPr="00462874">
              <w:rPr>
                <w:rFonts w:ascii="宋体" w:hAnsi="宋体"/>
                <w:sz w:val="28"/>
                <w:szCs w:val="28"/>
              </w:rPr>
              <w:t>SJG00400</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课程名称：</w:t>
            </w:r>
            <w:r w:rsidR="004D2C3F">
              <w:rPr>
                <w:rFonts w:ascii="宋体" w:hAnsi="宋体" w:hint="eastAsia"/>
                <w:sz w:val="28"/>
                <w:szCs w:val="28"/>
              </w:rPr>
              <w:t>调酒与酒吧服务</w:t>
            </w:r>
            <w:r w:rsidRPr="00283FE3">
              <w:rPr>
                <w:rFonts w:ascii="宋体" w:hAnsi="宋体" w:hint="eastAsia"/>
                <w:sz w:val="28"/>
                <w:szCs w:val="28"/>
              </w:rPr>
              <w:t>（</w:t>
            </w:r>
            <w:r w:rsidR="005A1F11" w:rsidRPr="005A1F11">
              <w:rPr>
                <w:rFonts w:ascii="宋体" w:hAnsi="宋体"/>
                <w:sz w:val="28"/>
                <w:szCs w:val="28"/>
              </w:rPr>
              <w:t>Bartending and bar service</w:t>
            </w:r>
            <w:r w:rsidRPr="00283FE3">
              <w:rPr>
                <w:rFonts w:ascii="宋体" w:hAnsi="宋体" w:hint="eastAsia"/>
                <w:sz w:val="28"/>
                <w:szCs w:val="28"/>
              </w:rPr>
              <w:t>）</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学    分：2</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总 学 时：3</w:t>
            </w:r>
            <w:r w:rsidR="004D2C3F">
              <w:rPr>
                <w:rFonts w:ascii="宋体" w:hAnsi="宋体" w:hint="eastAsia"/>
                <w:sz w:val="28"/>
                <w:szCs w:val="28"/>
              </w:rPr>
              <w:t>０</w:t>
            </w:r>
            <w:r w:rsidRPr="00283FE3">
              <w:rPr>
                <w:rFonts w:ascii="宋体" w:hAnsi="宋体" w:hint="eastAsia"/>
                <w:sz w:val="28"/>
                <w:szCs w:val="28"/>
              </w:rPr>
              <w:t>课时</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学    期：</w:t>
            </w:r>
            <w:r w:rsidR="004D2C3F">
              <w:rPr>
                <w:rFonts w:ascii="宋体" w:hAnsi="宋体" w:hint="eastAsia"/>
                <w:sz w:val="28"/>
                <w:szCs w:val="28"/>
              </w:rPr>
              <w:t>６</w:t>
            </w:r>
            <w:r w:rsidRPr="00283FE3">
              <w:rPr>
                <w:rFonts w:ascii="宋体" w:hAnsi="宋体" w:hint="eastAsia"/>
                <w:sz w:val="28"/>
                <w:szCs w:val="28"/>
              </w:rPr>
              <w:t>学期</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上课时间：</w:t>
            </w:r>
            <w:r w:rsidR="002247D1" w:rsidRPr="00283FE3">
              <w:rPr>
                <w:rFonts w:ascii="宋体" w:hAnsi="宋体" w:hint="eastAsia"/>
                <w:sz w:val="28"/>
                <w:szCs w:val="28"/>
              </w:rPr>
              <w:t>第</w:t>
            </w:r>
            <w:r w:rsidR="004D2C3F">
              <w:rPr>
                <w:rFonts w:ascii="宋体" w:hAnsi="宋体" w:hint="eastAsia"/>
                <w:sz w:val="28"/>
                <w:szCs w:val="28"/>
              </w:rPr>
              <w:t>三</w:t>
            </w:r>
            <w:r w:rsidRPr="00283FE3">
              <w:rPr>
                <w:rFonts w:ascii="宋体" w:hAnsi="宋体"/>
                <w:sz w:val="28"/>
                <w:szCs w:val="28"/>
              </w:rPr>
              <w:t>学年第</w:t>
            </w:r>
            <w:r w:rsidR="00394C95">
              <w:rPr>
                <w:rFonts w:ascii="宋体" w:hAnsi="宋体" w:hint="eastAsia"/>
                <w:sz w:val="28"/>
                <w:szCs w:val="28"/>
              </w:rPr>
              <w:t>1</w:t>
            </w:r>
            <w:r w:rsidRPr="00283FE3">
              <w:rPr>
                <w:rFonts w:ascii="宋体" w:hAnsi="宋体"/>
                <w:sz w:val="28"/>
                <w:szCs w:val="28"/>
              </w:rPr>
              <w:t>学期</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上课地点：</w:t>
            </w:r>
            <w:r w:rsidRPr="00283FE3">
              <w:rPr>
                <w:rFonts w:ascii="宋体" w:hAnsi="宋体"/>
                <w:sz w:val="28"/>
                <w:szCs w:val="28"/>
              </w:rPr>
              <w:t>四川理工学院</w:t>
            </w:r>
            <w:r w:rsidR="004D2C3F">
              <w:rPr>
                <w:rFonts w:ascii="宋体" w:hAnsi="宋体" w:hint="eastAsia"/>
                <w:sz w:val="28"/>
                <w:szCs w:val="28"/>
              </w:rPr>
              <w:t>汇北</w:t>
            </w:r>
            <w:r w:rsidRPr="00283FE3">
              <w:rPr>
                <w:rFonts w:ascii="宋体" w:hAnsi="宋体" w:hint="eastAsia"/>
                <w:sz w:val="28"/>
                <w:szCs w:val="28"/>
              </w:rPr>
              <w:t>校区</w:t>
            </w:r>
            <w:r w:rsidRPr="00283FE3">
              <w:rPr>
                <w:rFonts w:ascii="宋体" w:hAnsi="宋体"/>
                <w:sz w:val="28"/>
                <w:szCs w:val="28"/>
              </w:rPr>
              <w:t>教学楼</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答疑时间和方式：</w:t>
            </w:r>
            <w:r w:rsidRPr="00283FE3">
              <w:rPr>
                <w:rFonts w:ascii="宋体" w:hAnsi="宋体"/>
                <w:sz w:val="28"/>
                <w:szCs w:val="28"/>
              </w:rPr>
              <w:t>课余时间；课堂答疑，组建本门课程学习QQ群，公布教师办公电话及E-mail进行答疑</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答疑地点：</w:t>
            </w:r>
            <w:r w:rsidRPr="00283FE3">
              <w:rPr>
                <w:rFonts w:ascii="宋体" w:hAnsi="宋体"/>
                <w:sz w:val="28"/>
                <w:szCs w:val="28"/>
              </w:rPr>
              <w:t>上课的教室，教师</w:t>
            </w:r>
            <w:r w:rsidRPr="00283FE3">
              <w:rPr>
                <w:rFonts w:ascii="宋体" w:hAnsi="宋体" w:hint="eastAsia"/>
                <w:sz w:val="28"/>
                <w:szCs w:val="28"/>
              </w:rPr>
              <w:t>休息室</w:t>
            </w:r>
            <w:r w:rsidRPr="00283FE3">
              <w:rPr>
                <w:rFonts w:ascii="宋体" w:hAnsi="宋体"/>
                <w:sz w:val="28"/>
                <w:szCs w:val="28"/>
              </w:rPr>
              <w:t>，网络及电话</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授课对象：旅游</w:t>
            </w:r>
            <w:r w:rsidR="00877C47">
              <w:rPr>
                <w:rFonts w:ascii="宋体" w:hAnsi="宋体" w:hint="eastAsia"/>
                <w:sz w:val="28"/>
                <w:szCs w:val="28"/>
              </w:rPr>
              <w:t>及酒店</w:t>
            </w:r>
            <w:r w:rsidRPr="00283FE3">
              <w:rPr>
                <w:rFonts w:ascii="宋体" w:hAnsi="宋体" w:hint="eastAsia"/>
                <w:sz w:val="28"/>
                <w:szCs w:val="28"/>
              </w:rPr>
              <w:t>管理专业本科学生</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任课教师：王敏</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学    院：经</w:t>
            </w:r>
            <w:r w:rsidR="00541A87">
              <w:rPr>
                <w:rFonts w:ascii="宋体" w:hAnsi="宋体" w:hint="eastAsia"/>
                <w:sz w:val="28"/>
                <w:szCs w:val="28"/>
              </w:rPr>
              <w:t>济</w:t>
            </w:r>
            <w:r w:rsidRPr="00283FE3">
              <w:rPr>
                <w:rFonts w:ascii="宋体" w:hAnsi="宋体" w:hint="eastAsia"/>
                <w:sz w:val="28"/>
                <w:szCs w:val="28"/>
              </w:rPr>
              <w:t>学院</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邮    箱：48820828@qq.com</w:t>
            </w:r>
          </w:p>
          <w:p w:rsidR="008127A9" w:rsidRPr="00283FE3" w:rsidRDefault="008127A9" w:rsidP="00462874">
            <w:pPr>
              <w:spacing w:beforeLines="50" w:line="440" w:lineRule="exact"/>
              <w:rPr>
                <w:rFonts w:ascii="宋体" w:hAnsi="宋体"/>
                <w:sz w:val="28"/>
                <w:szCs w:val="28"/>
              </w:rPr>
            </w:pPr>
            <w:r w:rsidRPr="00283FE3">
              <w:rPr>
                <w:rFonts w:ascii="宋体" w:hAnsi="宋体" w:hint="eastAsia"/>
                <w:sz w:val="28"/>
                <w:szCs w:val="28"/>
              </w:rPr>
              <w:t>联系电话：18990009840</w:t>
            </w:r>
          </w:p>
          <w:p w:rsidR="008127A9" w:rsidRPr="00057A92" w:rsidRDefault="008127A9" w:rsidP="00057A92">
            <w:pPr>
              <w:spacing w:line="400" w:lineRule="exact"/>
              <w:rPr>
                <w:rFonts w:ascii="宋体" w:hAnsi="宋体"/>
                <w:b/>
                <w:sz w:val="24"/>
              </w:rPr>
            </w:pPr>
          </w:p>
        </w:tc>
      </w:tr>
    </w:tbl>
    <w:p w:rsidR="008127A9" w:rsidRDefault="008127A9">
      <w:pPr>
        <w:spacing w:line="400" w:lineRule="exact"/>
        <w:rPr>
          <w:rFonts w:ascii="宋体" w:hAnsi="宋体"/>
          <w:b/>
          <w:sz w:val="24"/>
        </w:rPr>
      </w:pPr>
    </w:p>
    <w:p w:rsidR="00D05B72" w:rsidRDefault="00D05B72">
      <w:pPr>
        <w:spacing w:line="400" w:lineRule="exact"/>
        <w:rPr>
          <w:rFonts w:ascii="宋体" w:hAnsi="宋体"/>
          <w:b/>
          <w:sz w:val="24"/>
        </w:rPr>
      </w:pPr>
    </w:p>
    <w:p w:rsidR="00D05B72" w:rsidRDefault="00D05B72">
      <w:pPr>
        <w:spacing w:line="400" w:lineRule="exact"/>
        <w:rPr>
          <w:rFonts w:ascii="宋体" w:hAnsi="宋体"/>
          <w:b/>
          <w:sz w:val="24"/>
        </w:rPr>
      </w:pPr>
    </w:p>
    <w:p w:rsidR="00471754" w:rsidRPr="00471754" w:rsidRDefault="00471754" w:rsidP="00471754">
      <w:pPr>
        <w:tabs>
          <w:tab w:val="left" w:pos="3540"/>
        </w:tabs>
        <w:spacing w:line="440" w:lineRule="exact"/>
        <w:rPr>
          <w:rFonts w:ascii="黑体" w:eastAsia="黑体" w:hAnsi="黑体"/>
          <w:b/>
          <w:sz w:val="24"/>
        </w:rPr>
      </w:pPr>
    </w:p>
    <w:p w:rsidR="00305E4D" w:rsidRDefault="00471754" w:rsidP="00305E4D">
      <w:pPr>
        <w:spacing w:line="440" w:lineRule="exact"/>
        <w:jc w:val="center"/>
        <w:rPr>
          <w:rFonts w:ascii="宋体" w:hAnsi="宋体"/>
          <w:b/>
          <w:sz w:val="44"/>
          <w:szCs w:val="44"/>
        </w:rPr>
      </w:pPr>
      <w:bookmarkStart w:id="0" w:name="_Toc388348529"/>
      <w:bookmarkStart w:id="1" w:name="_Toc388348590"/>
      <w:bookmarkStart w:id="2" w:name="_Toc388349063"/>
      <w:bookmarkStart w:id="3" w:name="_Toc388349174"/>
      <w:bookmarkStart w:id="4" w:name="_Toc388733165"/>
      <w:bookmarkStart w:id="5" w:name="_Toc388799445"/>
      <w:bookmarkStart w:id="6" w:name="_Toc388820449"/>
      <w:r w:rsidRPr="00DB3999">
        <w:rPr>
          <w:rFonts w:ascii="宋体" w:hAnsi="宋体"/>
          <w:b/>
          <w:sz w:val="44"/>
          <w:szCs w:val="44"/>
        </w:rPr>
        <w:t>目</w:t>
      </w:r>
      <w:r w:rsidRPr="00DB3999">
        <w:rPr>
          <w:rFonts w:ascii="宋体" w:hAnsi="宋体" w:hint="eastAsia"/>
          <w:b/>
          <w:sz w:val="44"/>
          <w:szCs w:val="44"/>
        </w:rPr>
        <w:t xml:space="preserve">  </w:t>
      </w:r>
      <w:r w:rsidRPr="00DB3999">
        <w:rPr>
          <w:rFonts w:ascii="宋体" w:hAnsi="宋体"/>
          <w:b/>
          <w:sz w:val="44"/>
          <w:szCs w:val="44"/>
        </w:rPr>
        <w:t>录</w:t>
      </w:r>
      <w:bookmarkEnd w:id="0"/>
      <w:bookmarkEnd w:id="1"/>
      <w:bookmarkEnd w:id="2"/>
      <w:bookmarkEnd w:id="3"/>
      <w:bookmarkEnd w:id="4"/>
      <w:bookmarkEnd w:id="5"/>
      <w:bookmarkEnd w:id="6"/>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r w:rsidRPr="00FA34F4">
        <w:rPr>
          <w:rFonts w:ascii="宋体" w:hAnsi="宋体"/>
          <w:b/>
          <w:sz w:val="28"/>
          <w:szCs w:val="28"/>
        </w:rPr>
        <w:fldChar w:fldCharType="begin"/>
      </w:r>
      <w:r w:rsidR="00305E4D" w:rsidRPr="00305E4D">
        <w:rPr>
          <w:rFonts w:ascii="宋体" w:hAnsi="宋体"/>
          <w:b/>
          <w:sz w:val="28"/>
          <w:szCs w:val="28"/>
        </w:rPr>
        <w:instrText xml:space="preserve"> TOC \o "1-3" \h \z \u </w:instrText>
      </w:r>
      <w:r w:rsidRPr="00FA34F4">
        <w:rPr>
          <w:rFonts w:ascii="宋体" w:hAnsi="宋体"/>
          <w:b/>
          <w:sz w:val="28"/>
          <w:szCs w:val="28"/>
        </w:rPr>
        <w:fldChar w:fldCharType="separate"/>
      </w:r>
      <w:hyperlink w:anchor="_Toc474835979" w:history="1">
        <w:r w:rsidR="00AB5BAE" w:rsidRPr="005E31F8">
          <w:rPr>
            <w:rStyle w:val="a4"/>
            <w:rFonts w:asciiTheme="minorEastAsia" w:eastAsiaTheme="minorEastAsia" w:hAnsiTheme="minorEastAsia"/>
            <w:noProof/>
            <w:sz w:val="28"/>
            <w:szCs w:val="28"/>
          </w:rPr>
          <w:t>1.</w:t>
        </w:r>
        <w:r w:rsidR="00AB5BAE" w:rsidRPr="005E31F8">
          <w:rPr>
            <w:rStyle w:val="a4"/>
            <w:rFonts w:asciiTheme="minorEastAsia" w:eastAsiaTheme="minorEastAsia" w:hAnsiTheme="minorEastAsia" w:hint="eastAsia"/>
            <w:noProof/>
            <w:sz w:val="28"/>
            <w:szCs w:val="28"/>
          </w:rPr>
          <w:t>教学理念</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_Toc474835979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0" w:history="1">
        <w:r w:rsidR="00AB5BAE" w:rsidRPr="005E31F8">
          <w:rPr>
            <w:rStyle w:val="a4"/>
            <w:rFonts w:asciiTheme="minorEastAsia" w:eastAsiaTheme="minorEastAsia" w:hAnsiTheme="minorEastAsia"/>
            <w:noProof/>
            <w:sz w:val="28"/>
            <w:szCs w:val="28"/>
          </w:rPr>
          <w:t>1.1</w:t>
        </w:r>
        <w:r w:rsidR="00AB5BAE" w:rsidRPr="005E31F8">
          <w:rPr>
            <w:rStyle w:val="a4"/>
            <w:rFonts w:asciiTheme="minorEastAsia" w:eastAsiaTheme="minorEastAsia" w:hAnsiTheme="minorEastAsia" w:hint="eastAsia"/>
            <w:noProof/>
            <w:sz w:val="28"/>
            <w:szCs w:val="28"/>
          </w:rPr>
          <w:t>关注学生的发展</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1" w:history="1">
        <w:r w:rsidR="00AB5BAE" w:rsidRPr="005E31F8">
          <w:rPr>
            <w:rStyle w:val="a4"/>
            <w:rFonts w:asciiTheme="minorEastAsia" w:eastAsiaTheme="minorEastAsia" w:hAnsiTheme="minorEastAsia"/>
            <w:noProof/>
            <w:sz w:val="28"/>
            <w:szCs w:val="28"/>
          </w:rPr>
          <w:t>1.2</w:t>
        </w:r>
        <w:r w:rsidR="00AB5BAE" w:rsidRPr="005E31F8">
          <w:rPr>
            <w:rStyle w:val="a4"/>
            <w:rFonts w:asciiTheme="minorEastAsia" w:eastAsiaTheme="minorEastAsia" w:hAnsiTheme="minorEastAsia" w:hint="eastAsia"/>
            <w:noProof/>
            <w:sz w:val="28"/>
            <w:szCs w:val="28"/>
          </w:rPr>
          <w:t>关注教学的有效性</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2" w:history="1">
        <w:r w:rsidR="00AB5BAE" w:rsidRPr="005E31F8">
          <w:rPr>
            <w:rStyle w:val="a4"/>
            <w:rFonts w:asciiTheme="minorEastAsia" w:eastAsiaTheme="minorEastAsia" w:hAnsiTheme="minorEastAsia"/>
            <w:noProof/>
            <w:sz w:val="28"/>
            <w:szCs w:val="28"/>
          </w:rPr>
          <w:t>1.3</w:t>
        </w:r>
        <w:r w:rsidR="00AB5BAE" w:rsidRPr="005E31F8">
          <w:rPr>
            <w:rStyle w:val="a4"/>
            <w:rFonts w:asciiTheme="minorEastAsia" w:eastAsiaTheme="minorEastAsia" w:hAnsiTheme="minorEastAsia" w:hint="eastAsia"/>
            <w:noProof/>
            <w:sz w:val="28"/>
            <w:szCs w:val="28"/>
          </w:rPr>
          <w:t>关注教学的策略</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3" w:history="1">
        <w:r w:rsidR="00AB5BAE" w:rsidRPr="005E31F8">
          <w:rPr>
            <w:rStyle w:val="a4"/>
            <w:rFonts w:asciiTheme="minorEastAsia" w:eastAsiaTheme="minorEastAsia" w:hAnsiTheme="minorEastAsia"/>
            <w:noProof/>
            <w:sz w:val="28"/>
            <w:szCs w:val="28"/>
          </w:rPr>
          <w:t>1.4</w:t>
        </w:r>
        <w:r w:rsidR="00AB5BAE" w:rsidRPr="005E31F8">
          <w:rPr>
            <w:rStyle w:val="a4"/>
            <w:rFonts w:asciiTheme="minorEastAsia" w:eastAsiaTheme="minorEastAsia" w:hAnsiTheme="minorEastAsia" w:hint="eastAsia"/>
            <w:noProof/>
            <w:sz w:val="28"/>
            <w:szCs w:val="28"/>
          </w:rPr>
          <w:t>关注教学价值观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5984" w:history="1">
        <w:r w:rsidR="00AB5BAE" w:rsidRPr="005E31F8">
          <w:rPr>
            <w:rStyle w:val="a4"/>
            <w:rFonts w:asciiTheme="minorEastAsia" w:eastAsiaTheme="minorEastAsia" w:hAnsiTheme="minorEastAsia"/>
            <w:noProof/>
            <w:sz w:val="28"/>
            <w:szCs w:val="28"/>
          </w:rPr>
          <w:t>2.</w:t>
        </w:r>
        <w:r w:rsidR="00AB5BAE" w:rsidRPr="005E31F8">
          <w:rPr>
            <w:rStyle w:val="a4"/>
            <w:rFonts w:asciiTheme="minorEastAsia" w:eastAsiaTheme="minorEastAsia" w:hAnsiTheme="minorEastAsia" w:hint="eastAsia"/>
            <w:noProof/>
            <w:sz w:val="28"/>
            <w:szCs w:val="28"/>
          </w:rPr>
          <w:t>课程介绍</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5" w:history="1">
        <w:r w:rsidR="00AB5BAE" w:rsidRPr="005E31F8">
          <w:rPr>
            <w:rStyle w:val="a4"/>
            <w:rFonts w:asciiTheme="minorEastAsia" w:eastAsiaTheme="minorEastAsia" w:hAnsiTheme="minorEastAsia"/>
            <w:noProof/>
            <w:sz w:val="28"/>
            <w:szCs w:val="28"/>
          </w:rPr>
          <w:t>2.1</w:t>
        </w:r>
        <w:r w:rsidR="00AB5BAE" w:rsidRPr="005E31F8">
          <w:rPr>
            <w:rStyle w:val="a4"/>
            <w:rFonts w:asciiTheme="minorEastAsia" w:eastAsiaTheme="minorEastAsia" w:hAnsiTheme="minorEastAsia" w:hint="eastAsia"/>
            <w:noProof/>
            <w:sz w:val="28"/>
            <w:szCs w:val="28"/>
          </w:rPr>
          <w:t>课程的性质</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6" w:history="1">
        <w:r w:rsidR="00AB5BAE" w:rsidRPr="005E31F8">
          <w:rPr>
            <w:rStyle w:val="a4"/>
            <w:rFonts w:asciiTheme="minorEastAsia" w:eastAsiaTheme="minorEastAsia" w:hAnsiTheme="minorEastAsia"/>
            <w:noProof/>
            <w:sz w:val="28"/>
            <w:szCs w:val="28"/>
          </w:rPr>
          <w:t>2.2</w:t>
        </w:r>
        <w:r w:rsidR="00AB5BAE" w:rsidRPr="005E31F8">
          <w:rPr>
            <w:rStyle w:val="a4"/>
            <w:rFonts w:asciiTheme="minorEastAsia" w:eastAsiaTheme="minorEastAsia" w:hAnsiTheme="minorEastAsia" w:hint="eastAsia"/>
            <w:noProof/>
            <w:sz w:val="28"/>
            <w:szCs w:val="28"/>
          </w:rPr>
          <w:t>课程在学科专业结构中的地位、作用</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7" w:history="1">
        <w:r w:rsidR="00AB5BAE" w:rsidRPr="005E31F8">
          <w:rPr>
            <w:rStyle w:val="a4"/>
            <w:rFonts w:asciiTheme="minorEastAsia" w:eastAsiaTheme="minorEastAsia" w:hAnsiTheme="minorEastAsia"/>
            <w:noProof/>
            <w:sz w:val="28"/>
            <w:szCs w:val="28"/>
          </w:rPr>
          <w:t>2.3</w:t>
        </w:r>
        <w:r w:rsidR="00AB5BAE" w:rsidRPr="005E31F8">
          <w:rPr>
            <w:rStyle w:val="a4"/>
            <w:rFonts w:asciiTheme="minorEastAsia" w:eastAsiaTheme="minorEastAsia" w:hAnsiTheme="minorEastAsia" w:hint="eastAsia"/>
            <w:noProof/>
            <w:sz w:val="28"/>
            <w:szCs w:val="28"/>
          </w:rPr>
          <w:t>课程的历史与文化传统</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8" w:history="1">
        <w:r w:rsidR="00AB5BAE" w:rsidRPr="005E31F8">
          <w:rPr>
            <w:rStyle w:val="a4"/>
            <w:rFonts w:asciiTheme="minorEastAsia" w:eastAsiaTheme="minorEastAsia" w:hAnsiTheme="minorEastAsia"/>
            <w:noProof/>
            <w:sz w:val="28"/>
            <w:szCs w:val="28"/>
          </w:rPr>
          <w:t>2.4</w:t>
        </w:r>
        <w:r w:rsidR="00AB5BAE" w:rsidRPr="005E31F8">
          <w:rPr>
            <w:rStyle w:val="a4"/>
            <w:rFonts w:asciiTheme="minorEastAsia" w:eastAsiaTheme="minorEastAsia" w:hAnsiTheme="minorEastAsia" w:hint="eastAsia"/>
            <w:noProof/>
            <w:sz w:val="28"/>
            <w:szCs w:val="28"/>
          </w:rPr>
          <w:t>课程的前沿及发展趋势</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9" w:history="1">
        <w:r w:rsidR="00AB5BAE" w:rsidRPr="005E31F8">
          <w:rPr>
            <w:rStyle w:val="a4"/>
            <w:rFonts w:asciiTheme="minorEastAsia" w:eastAsiaTheme="minorEastAsia" w:hAnsiTheme="minorEastAsia"/>
            <w:noProof/>
            <w:sz w:val="28"/>
            <w:szCs w:val="28"/>
          </w:rPr>
          <w:t>2.5</w:t>
        </w:r>
        <w:r w:rsidR="00AB5BAE" w:rsidRPr="005E31F8">
          <w:rPr>
            <w:rStyle w:val="a4"/>
            <w:rFonts w:asciiTheme="minorEastAsia" w:eastAsiaTheme="minorEastAsia" w:hAnsiTheme="minorEastAsia" w:hint="eastAsia"/>
            <w:noProof/>
            <w:sz w:val="28"/>
            <w:szCs w:val="28"/>
          </w:rPr>
          <w:t>课程与经济社会发展的关系</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0" w:history="1">
        <w:r w:rsidR="00AB5BAE" w:rsidRPr="005E31F8">
          <w:rPr>
            <w:rStyle w:val="a4"/>
            <w:rFonts w:asciiTheme="minorEastAsia" w:eastAsiaTheme="minorEastAsia" w:hAnsiTheme="minorEastAsia"/>
            <w:noProof/>
            <w:sz w:val="28"/>
            <w:szCs w:val="28"/>
          </w:rPr>
          <w:t>2.6</w:t>
        </w:r>
        <w:r w:rsidR="00AB5BAE" w:rsidRPr="005E31F8">
          <w:rPr>
            <w:rStyle w:val="a4"/>
            <w:rFonts w:asciiTheme="minorEastAsia" w:eastAsiaTheme="minorEastAsia" w:hAnsiTheme="minorEastAsia" w:hint="eastAsia"/>
            <w:noProof/>
            <w:sz w:val="28"/>
            <w:szCs w:val="28"/>
          </w:rPr>
          <w:t>课程内容可能涉及到的伦理与道德问题</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1" w:history="1">
        <w:r w:rsidR="00AB5BAE" w:rsidRPr="005E31F8">
          <w:rPr>
            <w:rStyle w:val="a4"/>
            <w:rFonts w:asciiTheme="minorEastAsia" w:eastAsiaTheme="minorEastAsia" w:hAnsiTheme="minorEastAsia"/>
            <w:noProof/>
            <w:sz w:val="28"/>
            <w:szCs w:val="28"/>
          </w:rPr>
          <w:t>2.7</w:t>
        </w:r>
        <w:r w:rsidR="00AB5BAE" w:rsidRPr="005E31F8">
          <w:rPr>
            <w:rStyle w:val="a4"/>
            <w:rFonts w:asciiTheme="minorEastAsia" w:eastAsiaTheme="minorEastAsia" w:hAnsiTheme="minorEastAsia" w:hint="eastAsia"/>
            <w:noProof/>
            <w:sz w:val="28"/>
            <w:szCs w:val="28"/>
          </w:rPr>
          <w:t>学习本课程的必要性</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5992" w:history="1">
        <w:r w:rsidR="00AB5BAE" w:rsidRPr="005E31F8">
          <w:rPr>
            <w:rStyle w:val="a4"/>
            <w:rFonts w:asciiTheme="minorEastAsia" w:eastAsiaTheme="minorEastAsia" w:hAnsiTheme="minorEastAsia"/>
            <w:noProof/>
            <w:sz w:val="28"/>
            <w:szCs w:val="28"/>
          </w:rPr>
          <w:t>3</w:t>
        </w:r>
        <w:r w:rsidR="00AB5BAE" w:rsidRPr="005E31F8">
          <w:rPr>
            <w:rStyle w:val="a4"/>
            <w:rFonts w:asciiTheme="minorEastAsia" w:eastAsiaTheme="minorEastAsia" w:hAnsiTheme="minorEastAsia" w:hint="eastAsia"/>
            <w:noProof/>
            <w:sz w:val="28"/>
            <w:szCs w:val="28"/>
          </w:rPr>
          <w:t>．教师简介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3" w:history="1">
        <w:r w:rsidR="00AB5BAE" w:rsidRPr="005E31F8">
          <w:rPr>
            <w:rStyle w:val="a4"/>
            <w:rFonts w:asciiTheme="minorEastAsia" w:eastAsiaTheme="minorEastAsia" w:hAnsiTheme="minorEastAsia"/>
            <w:noProof/>
            <w:sz w:val="28"/>
            <w:szCs w:val="28"/>
          </w:rPr>
          <w:t>3.1</w:t>
        </w:r>
        <w:r w:rsidR="00AB5BAE" w:rsidRPr="005E31F8">
          <w:rPr>
            <w:rStyle w:val="a4"/>
            <w:rFonts w:asciiTheme="minorEastAsia" w:eastAsiaTheme="minorEastAsia" w:hAnsiTheme="minorEastAsia" w:hint="eastAsia"/>
            <w:noProof/>
            <w:sz w:val="28"/>
            <w:szCs w:val="28"/>
          </w:rPr>
          <w:t>教师的职称、学历</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4" w:history="1">
        <w:r w:rsidR="00AB5BAE" w:rsidRPr="005E31F8">
          <w:rPr>
            <w:rStyle w:val="a4"/>
            <w:rFonts w:asciiTheme="minorEastAsia" w:eastAsiaTheme="minorEastAsia" w:hAnsiTheme="minorEastAsia"/>
            <w:noProof/>
            <w:sz w:val="28"/>
            <w:szCs w:val="28"/>
          </w:rPr>
          <w:t>3.2</w:t>
        </w:r>
        <w:r w:rsidR="00AB5BAE" w:rsidRPr="005E31F8">
          <w:rPr>
            <w:rStyle w:val="a4"/>
            <w:rFonts w:asciiTheme="minorEastAsia" w:eastAsiaTheme="minorEastAsia" w:hAnsiTheme="minorEastAsia" w:hint="eastAsia"/>
            <w:noProof/>
            <w:sz w:val="28"/>
            <w:szCs w:val="28"/>
          </w:rPr>
          <w:t>教育背景</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5" w:history="1">
        <w:r w:rsidR="00AB5BAE" w:rsidRPr="005E31F8">
          <w:rPr>
            <w:rStyle w:val="a4"/>
            <w:rFonts w:asciiTheme="minorEastAsia" w:eastAsiaTheme="minorEastAsia" w:hAnsiTheme="minorEastAsia"/>
            <w:noProof/>
            <w:sz w:val="28"/>
            <w:szCs w:val="28"/>
          </w:rPr>
          <w:t>3.3</w:t>
        </w:r>
        <w:r w:rsidR="00AB5BAE" w:rsidRPr="005E31F8">
          <w:rPr>
            <w:rStyle w:val="a4"/>
            <w:rFonts w:asciiTheme="minorEastAsia" w:eastAsiaTheme="minorEastAsia" w:hAnsiTheme="minorEastAsia" w:hint="eastAsia"/>
            <w:noProof/>
            <w:sz w:val="28"/>
            <w:szCs w:val="28"/>
          </w:rPr>
          <w:t>研究兴趣（方向）</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6" w:history="1">
        <w:r w:rsidR="00AB5BAE" w:rsidRPr="005E31F8">
          <w:rPr>
            <w:rStyle w:val="a4"/>
            <w:rFonts w:asciiTheme="minorEastAsia" w:eastAsiaTheme="minorEastAsia" w:hAnsiTheme="minorEastAsia"/>
            <w:noProof/>
            <w:sz w:val="28"/>
            <w:szCs w:val="28"/>
          </w:rPr>
          <w:t>4</w:t>
        </w:r>
        <w:r w:rsidR="00AB5BAE" w:rsidRPr="005E31F8">
          <w:rPr>
            <w:rStyle w:val="a4"/>
            <w:rFonts w:asciiTheme="minorEastAsia" w:eastAsiaTheme="minorEastAsia" w:hAnsiTheme="minorEastAsia" w:hint="eastAsia"/>
            <w:noProof/>
            <w:sz w:val="28"/>
            <w:szCs w:val="28"/>
          </w:rPr>
          <w:t>．预修课程（先修课程）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5997" w:history="1">
        <w:r w:rsidR="00AB5BAE" w:rsidRPr="005E31F8">
          <w:rPr>
            <w:rStyle w:val="a4"/>
            <w:rFonts w:asciiTheme="minorEastAsia" w:eastAsiaTheme="minorEastAsia" w:hAnsiTheme="minorEastAsia"/>
            <w:noProof/>
            <w:sz w:val="28"/>
            <w:szCs w:val="28"/>
          </w:rPr>
          <w:t>5</w:t>
        </w:r>
        <w:r w:rsidR="00AB5BAE" w:rsidRPr="005E31F8">
          <w:rPr>
            <w:rStyle w:val="a4"/>
            <w:rFonts w:asciiTheme="minorEastAsia" w:eastAsiaTheme="minorEastAsia" w:hAnsiTheme="minorEastAsia" w:hint="eastAsia"/>
            <w:noProof/>
            <w:sz w:val="28"/>
            <w:szCs w:val="28"/>
          </w:rPr>
          <w:t>．课程目标</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8" w:history="1">
        <w:r w:rsidR="00AB5BAE" w:rsidRPr="005E31F8">
          <w:rPr>
            <w:rStyle w:val="a4"/>
            <w:rFonts w:asciiTheme="minorEastAsia" w:eastAsiaTheme="minorEastAsia" w:hAnsiTheme="minorEastAsia"/>
            <w:noProof/>
            <w:sz w:val="28"/>
            <w:szCs w:val="28"/>
          </w:rPr>
          <w:t>5.1</w:t>
        </w:r>
        <w:r w:rsidR="00AB5BAE" w:rsidRPr="005E31F8">
          <w:rPr>
            <w:rStyle w:val="a4"/>
            <w:rFonts w:asciiTheme="minorEastAsia" w:eastAsiaTheme="minorEastAsia" w:hAnsiTheme="minorEastAsia" w:hint="eastAsia"/>
            <w:noProof/>
            <w:sz w:val="28"/>
            <w:szCs w:val="28"/>
          </w:rPr>
          <w:t>知识与技能方面</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9" w:history="1">
        <w:r w:rsidR="00AB5BAE" w:rsidRPr="005E31F8">
          <w:rPr>
            <w:rStyle w:val="a4"/>
            <w:rFonts w:asciiTheme="minorEastAsia" w:eastAsiaTheme="minorEastAsia" w:hAnsiTheme="minorEastAsia"/>
            <w:noProof/>
            <w:sz w:val="28"/>
            <w:szCs w:val="28"/>
          </w:rPr>
          <w:t>5.2</w:t>
        </w:r>
        <w:r w:rsidR="00AB5BAE" w:rsidRPr="005E31F8">
          <w:rPr>
            <w:rStyle w:val="a4"/>
            <w:rFonts w:asciiTheme="minorEastAsia" w:eastAsiaTheme="minorEastAsia" w:hAnsiTheme="minorEastAsia" w:hint="eastAsia"/>
            <w:noProof/>
            <w:sz w:val="28"/>
            <w:szCs w:val="28"/>
          </w:rPr>
          <w:t>过程与方法方面</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6</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0" w:history="1">
        <w:r w:rsidR="00AB5BAE" w:rsidRPr="005E31F8">
          <w:rPr>
            <w:rStyle w:val="a4"/>
            <w:rFonts w:asciiTheme="minorEastAsia" w:eastAsiaTheme="minorEastAsia" w:hAnsiTheme="minorEastAsia"/>
            <w:noProof/>
            <w:sz w:val="28"/>
            <w:szCs w:val="28"/>
          </w:rPr>
          <w:t>5.3</w:t>
        </w:r>
        <w:r w:rsidR="00AB5BAE" w:rsidRPr="005E31F8">
          <w:rPr>
            <w:rStyle w:val="a4"/>
            <w:rFonts w:asciiTheme="minorEastAsia" w:eastAsiaTheme="minorEastAsia" w:hAnsiTheme="minorEastAsia" w:hint="eastAsia"/>
            <w:noProof/>
            <w:sz w:val="28"/>
            <w:szCs w:val="28"/>
          </w:rPr>
          <w:t>情感、态度与价值观方面</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6</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1" w:history="1">
        <w:r w:rsidR="00AB5BAE" w:rsidRPr="005E31F8">
          <w:rPr>
            <w:rStyle w:val="a4"/>
            <w:rFonts w:asciiTheme="minorEastAsia" w:eastAsiaTheme="minorEastAsia" w:hAnsiTheme="minorEastAsia"/>
            <w:noProof/>
            <w:sz w:val="28"/>
            <w:szCs w:val="28"/>
          </w:rPr>
          <w:t>6</w:t>
        </w:r>
        <w:r w:rsidR="00AB5BAE" w:rsidRPr="005E31F8">
          <w:rPr>
            <w:rStyle w:val="a4"/>
            <w:rFonts w:asciiTheme="minorEastAsia" w:eastAsiaTheme="minorEastAsia" w:hAnsiTheme="minorEastAsia" w:hint="eastAsia"/>
            <w:noProof/>
            <w:sz w:val="28"/>
            <w:szCs w:val="28"/>
          </w:rPr>
          <w:t>．课程内容</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7</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2" w:history="1">
        <w:r w:rsidR="00AB5BAE" w:rsidRPr="005E31F8">
          <w:rPr>
            <w:rStyle w:val="a4"/>
            <w:rFonts w:asciiTheme="minorEastAsia" w:eastAsiaTheme="minorEastAsia" w:hAnsiTheme="minorEastAsia"/>
            <w:noProof/>
            <w:sz w:val="28"/>
            <w:szCs w:val="28"/>
          </w:rPr>
          <w:t>7.</w:t>
        </w:r>
        <w:r w:rsidR="00AB5BAE" w:rsidRPr="005E31F8">
          <w:rPr>
            <w:rStyle w:val="a4"/>
            <w:rFonts w:asciiTheme="minorEastAsia" w:eastAsiaTheme="minorEastAsia" w:hAnsiTheme="minorEastAsia" w:hint="eastAsia"/>
            <w:noProof/>
            <w:sz w:val="28"/>
            <w:szCs w:val="28"/>
          </w:rPr>
          <w:t>课程教学实施</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7</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3" w:history="1">
        <w:r w:rsidR="00AB5BAE" w:rsidRPr="005E31F8">
          <w:rPr>
            <w:rStyle w:val="a4"/>
            <w:rFonts w:asciiTheme="minorEastAsia" w:eastAsiaTheme="minorEastAsia" w:hAnsiTheme="minorEastAsia"/>
            <w:noProof/>
            <w:sz w:val="28"/>
            <w:szCs w:val="28"/>
          </w:rPr>
          <w:t>8</w:t>
        </w:r>
        <w:r w:rsidR="00AB5BAE" w:rsidRPr="005E31F8">
          <w:rPr>
            <w:rStyle w:val="a4"/>
            <w:rFonts w:asciiTheme="minorEastAsia" w:eastAsiaTheme="minorEastAsia" w:hAnsiTheme="minorEastAsia" w:hint="eastAsia"/>
            <w:noProof/>
            <w:sz w:val="28"/>
            <w:szCs w:val="28"/>
          </w:rPr>
          <w:t>．学生课程学习要求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17</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4" w:history="1">
        <w:r w:rsidR="00AB5BAE" w:rsidRPr="005E31F8">
          <w:rPr>
            <w:rStyle w:val="a4"/>
            <w:rFonts w:asciiTheme="minorEastAsia" w:eastAsiaTheme="minorEastAsia" w:hAnsiTheme="minorEastAsia"/>
            <w:noProof/>
            <w:sz w:val="28"/>
            <w:szCs w:val="28"/>
          </w:rPr>
          <w:t>8.1</w:t>
        </w:r>
        <w:r w:rsidR="00AB5BAE" w:rsidRPr="005E31F8">
          <w:rPr>
            <w:rStyle w:val="a4"/>
            <w:rFonts w:asciiTheme="minorEastAsia" w:eastAsiaTheme="minorEastAsia" w:hAnsiTheme="minorEastAsia" w:hint="eastAsia"/>
            <w:noProof/>
            <w:sz w:val="28"/>
            <w:szCs w:val="28"/>
          </w:rPr>
          <w:t>学生自学的要求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17</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5" w:history="1">
        <w:r w:rsidR="00AB5BAE" w:rsidRPr="005E31F8">
          <w:rPr>
            <w:rStyle w:val="a4"/>
            <w:rFonts w:asciiTheme="minorEastAsia" w:eastAsiaTheme="minorEastAsia" w:hAnsiTheme="minorEastAsia"/>
            <w:noProof/>
            <w:sz w:val="28"/>
            <w:szCs w:val="28"/>
          </w:rPr>
          <w:t>8.2</w:t>
        </w:r>
        <w:r w:rsidR="00AB5BAE" w:rsidRPr="005E31F8">
          <w:rPr>
            <w:rStyle w:val="a4"/>
            <w:rFonts w:asciiTheme="minorEastAsia" w:eastAsiaTheme="minorEastAsia" w:hAnsiTheme="minorEastAsia" w:hint="eastAsia"/>
            <w:noProof/>
            <w:sz w:val="28"/>
            <w:szCs w:val="28"/>
          </w:rPr>
          <w:t>课外阅读的要求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17</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6" w:history="1">
        <w:r w:rsidR="00AB5BAE" w:rsidRPr="005E31F8">
          <w:rPr>
            <w:rStyle w:val="a4"/>
            <w:rFonts w:asciiTheme="minorEastAsia" w:eastAsiaTheme="minorEastAsia" w:hAnsiTheme="minorEastAsia"/>
            <w:noProof/>
            <w:sz w:val="28"/>
            <w:szCs w:val="28"/>
          </w:rPr>
          <w:t>8.3</w:t>
        </w:r>
        <w:r w:rsidR="00AB5BAE" w:rsidRPr="005E31F8">
          <w:rPr>
            <w:rStyle w:val="a4"/>
            <w:rFonts w:asciiTheme="minorEastAsia" w:eastAsiaTheme="minorEastAsia" w:hAnsiTheme="minorEastAsia" w:hint="eastAsia"/>
            <w:noProof/>
            <w:sz w:val="28"/>
            <w:szCs w:val="28"/>
          </w:rPr>
          <w:t>课堂讨论的要求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17</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7" w:history="1">
        <w:r w:rsidR="00AB5BAE" w:rsidRPr="005E31F8">
          <w:rPr>
            <w:rStyle w:val="a4"/>
            <w:rFonts w:asciiTheme="minorEastAsia" w:eastAsiaTheme="minorEastAsia" w:hAnsiTheme="minorEastAsia"/>
            <w:noProof/>
            <w:sz w:val="28"/>
            <w:szCs w:val="28"/>
          </w:rPr>
          <w:t>8.4</w:t>
        </w:r>
        <w:r w:rsidR="00AB5BAE" w:rsidRPr="005E31F8">
          <w:rPr>
            <w:rStyle w:val="a4"/>
            <w:rFonts w:asciiTheme="minorEastAsia" w:eastAsiaTheme="minorEastAsia" w:hAnsiTheme="minorEastAsia" w:hint="eastAsia"/>
            <w:noProof/>
            <w:sz w:val="28"/>
            <w:szCs w:val="28"/>
          </w:rPr>
          <w:t>课程实践的要求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18</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8" w:history="1">
        <w:r w:rsidR="00AB5BAE" w:rsidRPr="005E31F8">
          <w:rPr>
            <w:rStyle w:val="a4"/>
            <w:rFonts w:asciiTheme="minorEastAsia" w:eastAsiaTheme="minorEastAsia" w:hAnsiTheme="minorEastAsia"/>
            <w:noProof/>
            <w:sz w:val="28"/>
            <w:szCs w:val="28"/>
          </w:rPr>
          <w:t>9</w:t>
        </w:r>
        <w:r w:rsidR="00AB5BAE" w:rsidRPr="005E31F8">
          <w:rPr>
            <w:rStyle w:val="a4"/>
            <w:rFonts w:asciiTheme="minorEastAsia" w:eastAsiaTheme="minorEastAsia" w:hAnsiTheme="minorEastAsia" w:hint="eastAsia"/>
            <w:noProof/>
            <w:sz w:val="28"/>
            <w:szCs w:val="28"/>
          </w:rPr>
          <w:t>．课程考核方式及评分规程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18</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9" w:history="1">
        <w:r w:rsidR="00AB5BAE" w:rsidRPr="005E31F8">
          <w:rPr>
            <w:rStyle w:val="a4"/>
            <w:rFonts w:asciiTheme="minorEastAsia" w:eastAsiaTheme="minorEastAsia" w:hAnsiTheme="minorEastAsia"/>
            <w:noProof/>
            <w:sz w:val="28"/>
            <w:szCs w:val="28"/>
          </w:rPr>
          <w:t>9.1</w:t>
        </w:r>
        <w:r w:rsidR="00AB5BAE" w:rsidRPr="005E31F8">
          <w:rPr>
            <w:rStyle w:val="a4"/>
            <w:rFonts w:asciiTheme="minorEastAsia" w:eastAsiaTheme="minorEastAsia" w:hAnsiTheme="minorEastAsia" w:hint="eastAsia"/>
            <w:noProof/>
            <w:sz w:val="28"/>
            <w:szCs w:val="28"/>
          </w:rPr>
          <w:t>成绩的构成与评分规则说明</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18</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0" w:history="1">
        <w:r w:rsidR="00AB5BAE" w:rsidRPr="005E31F8">
          <w:rPr>
            <w:rStyle w:val="a4"/>
            <w:rFonts w:asciiTheme="minorEastAsia" w:eastAsiaTheme="minorEastAsia" w:hAnsiTheme="minorEastAsia"/>
            <w:noProof/>
            <w:sz w:val="28"/>
            <w:szCs w:val="28"/>
          </w:rPr>
          <w:t>9.2</w:t>
        </w:r>
        <w:r w:rsidR="00AB5BAE" w:rsidRPr="005E31F8">
          <w:rPr>
            <w:rStyle w:val="a4"/>
            <w:rFonts w:asciiTheme="minorEastAsia" w:eastAsiaTheme="minorEastAsia" w:hAnsiTheme="minorEastAsia" w:hint="eastAsia"/>
            <w:noProof/>
            <w:sz w:val="28"/>
            <w:szCs w:val="28"/>
          </w:rPr>
          <w:t>考试形式及说明（含补考）</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18</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11" w:history="1">
        <w:r w:rsidR="00AB5BAE" w:rsidRPr="005E31F8">
          <w:rPr>
            <w:rStyle w:val="a4"/>
            <w:rFonts w:asciiTheme="minorEastAsia" w:eastAsiaTheme="minorEastAsia" w:hAnsiTheme="minorEastAsia"/>
            <w:noProof/>
            <w:sz w:val="28"/>
            <w:szCs w:val="28"/>
          </w:rPr>
          <w:t>10.</w:t>
        </w:r>
        <w:r w:rsidR="00AB5BAE" w:rsidRPr="005E31F8">
          <w:rPr>
            <w:rStyle w:val="a4"/>
            <w:rFonts w:asciiTheme="minorEastAsia" w:eastAsiaTheme="minorEastAsia" w:hAnsiTheme="minorEastAsia" w:hint="eastAsia"/>
            <w:noProof/>
            <w:sz w:val="28"/>
            <w:szCs w:val="28"/>
          </w:rPr>
          <w:t>学术诚信规定</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19</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2" w:history="1">
        <w:r w:rsidR="00AB5BAE" w:rsidRPr="005E31F8">
          <w:rPr>
            <w:rStyle w:val="a4"/>
            <w:rFonts w:asciiTheme="minorEastAsia" w:eastAsiaTheme="minorEastAsia" w:hAnsiTheme="minorEastAsia"/>
            <w:noProof/>
            <w:sz w:val="28"/>
            <w:szCs w:val="28"/>
          </w:rPr>
          <w:t>10.1</w:t>
        </w:r>
        <w:r w:rsidR="00AB5BAE" w:rsidRPr="005E31F8">
          <w:rPr>
            <w:rStyle w:val="a4"/>
            <w:rFonts w:asciiTheme="minorEastAsia" w:eastAsiaTheme="minorEastAsia" w:hAnsiTheme="minorEastAsia" w:hint="eastAsia"/>
            <w:noProof/>
            <w:sz w:val="28"/>
            <w:szCs w:val="28"/>
          </w:rPr>
          <w:t>考试违规与作弊</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19</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3" w:history="1">
        <w:r w:rsidR="00AB5BAE" w:rsidRPr="005E31F8">
          <w:rPr>
            <w:rStyle w:val="a4"/>
            <w:rFonts w:asciiTheme="minorEastAsia" w:eastAsiaTheme="minorEastAsia" w:hAnsiTheme="minorEastAsia"/>
            <w:noProof/>
            <w:sz w:val="28"/>
            <w:szCs w:val="28"/>
          </w:rPr>
          <w:t>10.2</w:t>
        </w:r>
        <w:r w:rsidR="00AB5BAE" w:rsidRPr="005E31F8">
          <w:rPr>
            <w:rStyle w:val="a4"/>
            <w:rFonts w:asciiTheme="minorEastAsia" w:eastAsiaTheme="minorEastAsia" w:hAnsiTheme="minorEastAsia" w:hint="eastAsia"/>
            <w:noProof/>
            <w:sz w:val="28"/>
            <w:szCs w:val="28"/>
          </w:rPr>
          <w:t>杜撰数据、信息等</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19</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4" w:history="1">
        <w:r w:rsidR="00AB5BAE" w:rsidRPr="005E31F8">
          <w:rPr>
            <w:rStyle w:val="a4"/>
            <w:rFonts w:asciiTheme="minorEastAsia" w:eastAsiaTheme="minorEastAsia" w:hAnsiTheme="minorEastAsia"/>
            <w:noProof/>
            <w:sz w:val="28"/>
            <w:szCs w:val="28"/>
          </w:rPr>
          <w:t>10.3</w:t>
        </w:r>
        <w:r w:rsidR="00AB5BAE" w:rsidRPr="005E31F8">
          <w:rPr>
            <w:rStyle w:val="a4"/>
            <w:rFonts w:asciiTheme="minorEastAsia" w:eastAsiaTheme="minorEastAsia" w:hAnsiTheme="minorEastAsia" w:hint="eastAsia"/>
            <w:noProof/>
            <w:sz w:val="28"/>
            <w:szCs w:val="28"/>
          </w:rPr>
          <w:t>学术剽窃等</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19</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15" w:history="1">
        <w:r w:rsidR="00AB5BAE" w:rsidRPr="005E31F8">
          <w:rPr>
            <w:rStyle w:val="a4"/>
            <w:rFonts w:asciiTheme="minorEastAsia" w:eastAsiaTheme="minorEastAsia" w:hAnsiTheme="minorEastAsia"/>
            <w:noProof/>
            <w:sz w:val="28"/>
            <w:szCs w:val="28"/>
          </w:rPr>
          <w:t>11</w:t>
        </w:r>
        <w:r w:rsidR="00AB5BAE" w:rsidRPr="005E31F8">
          <w:rPr>
            <w:rStyle w:val="a4"/>
            <w:rFonts w:asciiTheme="minorEastAsia" w:eastAsiaTheme="minorEastAsia" w:hAnsiTheme="minorEastAsia" w:hint="eastAsia"/>
            <w:noProof/>
            <w:sz w:val="28"/>
            <w:szCs w:val="28"/>
          </w:rPr>
          <w:t>．课堂规范</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19</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6" w:history="1">
        <w:r w:rsidR="00AB5BAE" w:rsidRPr="005E31F8">
          <w:rPr>
            <w:rStyle w:val="a4"/>
            <w:rFonts w:asciiTheme="minorEastAsia" w:eastAsiaTheme="minorEastAsia" w:hAnsiTheme="minorEastAsia"/>
            <w:noProof/>
            <w:sz w:val="28"/>
            <w:szCs w:val="28"/>
          </w:rPr>
          <w:t>11.1</w:t>
        </w:r>
        <w:r w:rsidR="00AB5BAE" w:rsidRPr="005E31F8">
          <w:rPr>
            <w:rStyle w:val="a4"/>
            <w:rFonts w:asciiTheme="minorEastAsia" w:eastAsiaTheme="minorEastAsia" w:hAnsiTheme="minorEastAsia" w:hint="eastAsia"/>
            <w:noProof/>
            <w:sz w:val="28"/>
            <w:szCs w:val="28"/>
          </w:rPr>
          <w:t>课堂纪律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19</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7" w:history="1">
        <w:r w:rsidR="00AB5BAE" w:rsidRPr="005E31F8">
          <w:rPr>
            <w:rStyle w:val="a4"/>
            <w:rFonts w:asciiTheme="minorEastAsia" w:eastAsiaTheme="minorEastAsia" w:hAnsiTheme="minorEastAsia"/>
            <w:noProof/>
            <w:sz w:val="28"/>
            <w:szCs w:val="28"/>
          </w:rPr>
          <w:t>11.2</w:t>
        </w:r>
        <w:r w:rsidR="00AB5BAE" w:rsidRPr="005E31F8">
          <w:rPr>
            <w:rStyle w:val="a4"/>
            <w:rFonts w:asciiTheme="minorEastAsia" w:eastAsiaTheme="minorEastAsia" w:hAnsiTheme="minorEastAsia" w:hint="eastAsia"/>
            <w:noProof/>
            <w:sz w:val="28"/>
            <w:szCs w:val="28"/>
          </w:rPr>
          <w:t>课堂礼仪</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20</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18" w:history="1">
        <w:r w:rsidR="00AB5BAE" w:rsidRPr="005E31F8">
          <w:rPr>
            <w:rStyle w:val="a4"/>
            <w:rFonts w:asciiTheme="minorEastAsia" w:eastAsiaTheme="minorEastAsia" w:hAnsiTheme="minorEastAsia"/>
            <w:noProof/>
            <w:sz w:val="28"/>
            <w:szCs w:val="28"/>
          </w:rPr>
          <w:t>12</w:t>
        </w:r>
        <w:r w:rsidR="00AB5BAE" w:rsidRPr="005E31F8">
          <w:rPr>
            <w:rStyle w:val="a4"/>
            <w:rFonts w:asciiTheme="minorEastAsia" w:eastAsiaTheme="minorEastAsia" w:hAnsiTheme="minorEastAsia" w:hint="eastAsia"/>
            <w:noProof/>
            <w:sz w:val="28"/>
            <w:szCs w:val="28"/>
          </w:rPr>
          <w:t>．课程资源</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20</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9" w:history="1">
        <w:r w:rsidR="00AB5BAE" w:rsidRPr="005E31F8">
          <w:rPr>
            <w:rStyle w:val="a4"/>
            <w:rFonts w:asciiTheme="minorEastAsia" w:eastAsiaTheme="minorEastAsia" w:hAnsiTheme="minorEastAsia"/>
            <w:noProof/>
            <w:sz w:val="28"/>
            <w:szCs w:val="28"/>
          </w:rPr>
          <w:t>12.1</w:t>
        </w:r>
        <w:r w:rsidR="00AB5BAE" w:rsidRPr="005E31F8">
          <w:rPr>
            <w:rStyle w:val="a4"/>
            <w:rFonts w:asciiTheme="minorEastAsia" w:eastAsiaTheme="minorEastAsia" w:hAnsiTheme="minorEastAsia" w:hint="eastAsia"/>
            <w:noProof/>
            <w:sz w:val="28"/>
            <w:szCs w:val="28"/>
          </w:rPr>
          <w:t>教材与参考书</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20</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0" w:history="1">
        <w:r w:rsidR="00AB5BAE" w:rsidRPr="005E31F8">
          <w:rPr>
            <w:rStyle w:val="a4"/>
            <w:rFonts w:asciiTheme="minorEastAsia" w:eastAsiaTheme="minorEastAsia" w:hAnsiTheme="minorEastAsia"/>
            <w:noProof/>
            <w:sz w:val="28"/>
            <w:szCs w:val="28"/>
          </w:rPr>
          <w:t>12.2</w:t>
        </w:r>
        <w:r w:rsidR="00AB5BAE" w:rsidRPr="005E31F8">
          <w:rPr>
            <w:rStyle w:val="a4"/>
            <w:rFonts w:asciiTheme="minorEastAsia" w:eastAsiaTheme="minorEastAsia" w:hAnsiTheme="minorEastAsia" w:hint="eastAsia"/>
            <w:noProof/>
            <w:sz w:val="28"/>
            <w:szCs w:val="28"/>
          </w:rPr>
          <w:t>专业学术专著</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21</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1" w:history="1">
        <w:r w:rsidR="00AB5BAE" w:rsidRPr="005E31F8">
          <w:rPr>
            <w:rStyle w:val="a4"/>
            <w:rFonts w:asciiTheme="minorEastAsia" w:eastAsiaTheme="minorEastAsia" w:hAnsiTheme="minorEastAsia"/>
            <w:noProof/>
            <w:sz w:val="28"/>
            <w:szCs w:val="28"/>
          </w:rPr>
          <w:t>12.3</w:t>
        </w:r>
        <w:r w:rsidR="00AB5BAE" w:rsidRPr="005E31F8">
          <w:rPr>
            <w:rStyle w:val="a4"/>
            <w:rFonts w:asciiTheme="minorEastAsia" w:eastAsiaTheme="minorEastAsia" w:hAnsiTheme="minorEastAsia" w:hint="eastAsia"/>
            <w:noProof/>
            <w:sz w:val="28"/>
            <w:szCs w:val="28"/>
          </w:rPr>
          <w:t>专业刊物</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21</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2" w:history="1">
        <w:r w:rsidR="00AB5BAE" w:rsidRPr="005E31F8">
          <w:rPr>
            <w:rStyle w:val="a4"/>
            <w:rFonts w:asciiTheme="minorEastAsia" w:eastAsiaTheme="minorEastAsia" w:hAnsiTheme="minorEastAsia"/>
            <w:noProof/>
            <w:sz w:val="28"/>
            <w:szCs w:val="28"/>
          </w:rPr>
          <w:t>12.4</w:t>
        </w:r>
        <w:r w:rsidR="00AB5BAE" w:rsidRPr="005E31F8">
          <w:rPr>
            <w:rStyle w:val="a4"/>
            <w:rFonts w:asciiTheme="minorEastAsia" w:eastAsiaTheme="minorEastAsia" w:hAnsiTheme="minorEastAsia" w:hint="eastAsia"/>
            <w:noProof/>
            <w:sz w:val="28"/>
            <w:szCs w:val="28"/>
          </w:rPr>
          <w:t>网络课程资源</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21</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3" w:history="1">
        <w:r w:rsidR="00AB5BAE" w:rsidRPr="005E31F8">
          <w:rPr>
            <w:rStyle w:val="a4"/>
            <w:rFonts w:asciiTheme="minorEastAsia" w:eastAsiaTheme="minorEastAsia" w:hAnsiTheme="minorEastAsia"/>
            <w:noProof/>
            <w:sz w:val="28"/>
            <w:szCs w:val="28"/>
          </w:rPr>
          <w:t>12.5</w:t>
        </w:r>
        <w:r w:rsidR="00AB5BAE" w:rsidRPr="005E31F8">
          <w:rPr>
            <w:rStyle w:val="a4"/>
            <w:rFonts w:asciiTheme="minorEastAsia" w:eastAsiaTheme="minorEastAsia" w:hAnsiTheme="minorEastAsia" w:hint="eastAsia"/>
            <w:noProof/>
            <w:sz w:val="28"/>
            <w:szCs w:val="28"/>
          </w:rPr>
          <w:t>课外阅读资源</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21</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24" w:history="1">
        <w:r w:rsidR="00AB5BAE" w:rsidRPr="005E31F8">
          <w:rPr>
            <w:rStyle w:val="a4"/>
            <w:rFonts w:asciiTheme="minorEastAsia" w:eastAsiaTheme="minorEastAsia" w:hAnsiTheme="minorEastAsia"/>
            <w:noProof/>
            <w:sz w:val="28"/>
            <w:szCs w:val="28"/>
          </w:rPr>
          <w:t>13</w:t>
        </w:r>
        <w:r w:rsidR="00AB5BAE" w:rsidRPr="005E31F8">
          <w:rPr>
            <w:rStyle w:val="a4"/>
            <w:rFonts w:asciiTheme="minorEastAsia" w:eastAsiaTheme="minorEastAsia" w:hAnsiTheme="minorEastAsia" w:hint="eastAsia"/>
            <w:noProof/>
            <w:sz w:val="28"/>
            <w:szCs w:val="28"/>
          </w:rPr>
          <w:t>．教学合约</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22</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5" w:history="1">
        <w:r w:rsidR="00AB5BAE" w:rsidRPr="005E31F8">
          <w:rPr>
            <w:rStyle w:val="a4"/>
            <w:rFonts w:asciiTheme="minorEastAsia" w:eastAsiaTheme="minorEastAsia" w:hAnsiTheme="minorEastAsia"/>
            <w:noProof/>
            <w:sz w:val="28"/>
            <w:szCs w:val="28"/>
          </w:rPr>
          <w:t>13.1</w:t>
        </w:r>
        <w:r w:rsidR="00AB5BAE" w:rsidRPr="005E31F8">
          <w:rPr>
            <w:rStyle w:val="a4"/>
            <w:rFonts w:asciiTheme="minorEastAsia" w:eastAsiaTheme="minorEastAsia" w:hAnsiTheme="minorEastAsia" w:hint="eastAsia"/>
            <w:noProof/>
            <w:sz w:val="28"/>
            <w:szCs w:val="28"/>
          </w:rPr>
          <w:t>教师作出师德师风承诺</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22</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6" w:history="1">
        <w:r w:rsidR="00AB5BAE" w:rsidRPr="005E31F8">
          <w:rPr>
            <w:rStyle w:val="a4"/>
            <w:rFonts w:asciiTheme="minorEastAsia" w:eastAsiaTheme="minorEastAsia" w:hAnsiTheme="minorEastAsia"/>
            <w:noProof/>
            <w:sz w:val="28"/>
            <w:szCs w:val="28"/>
          </w:rPr>
          <w:t>13.2</w:t>
        </w:r>
        <w:r w:rsidR="00AB5BAE" w:rsidRPr="005E31F8">
          <w:rPr>
            <w:rStyle w:val="a4"/>
            <w:rFonts w:asciiTheme="minorEastAsia" w:eastAsiaTheme="minorEastAsia" w:hAnsiTheme="minorEastAsia" w:hint="eastAsia"/>
            <w:noProof/>
            <w:sz w:val="28"/>
            <w:szCs w:val="28"/>
          </w:rPr>
          <w:t>阅读课程实施大纲，理解其内容</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22</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7" w:history="1">
        <w:r w:rsidR="00AB5BAE" w:rsidRPr="005E31F8">
          <w:rPr>
            <w:rStyle w:val="a4"/>
            <w:rFonts w:asciiTheme="minorEastAsia" w:eastAsiaTheme="minorEastAsia" w:hAnsiTheme="minorEastAsia"/>
            <w:noProof/>
            <w:sz w:val="28"/>
            <w:szCs w:val="28"/>
          </w:rPr>
          <w:t>13.3</w:t>
        </w:r>
        <w:r w:rsidR="00AB5BAE" w:rsidRPr="005E31F8">
          <w:rPr>
            <w:rStyle w:val="a4"/>
            <w:rFonts w:asciiTheme="minorEastAsia" w:eastAsiaTheme="minorEastAsia" w:hAnsiTheme="minorEastAsia" w:hint="eastAsia"/>
            <w:noProof/>
            <w:sz w:val="28"/>
            <w:szCs w:val="28"/>
          </w:rPr>
          <w:t>同意遵守课程实施大纲中阐述的标准和期望</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22</w:t>
        </w:r>
        <w:r w:rsidRPr="005E31F8">
          <w:rPr>
            <w:rFonts w:asciiTheme="minorEastAsia" w:eastAsiaTheme="minorEastAsia" w:hAnsiTheme="minorEastAsia"/>
            <w:noProof/>
            <w:webHidden/>
            <w:sz w:val="28"/>
            <w:szCs w:val="28"/>
          </w:rPr>
          <w:fldChar w:fldCharType="end"/>
        </w:r>
      </w:hyperlink>
    </w:p>
    <w:p w:rsidR="00AB5BAE" w:rsidRPr="005E31F8" w:rsidRDefault="00FA34F4"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28" w:history="1">
        <w:r w:rsidR="00AB5BAE" w:rsidRPr="005E31F8">
          <w:rPr>
            <w:rStyle w:val="a4"/>
            <w:rFonts w:asciiTheme="minorEastAsia" w:eastAsiaTheme="minorEastAsia" w:hAnsiTheme="minorEastAsia"/>
            <w:noProof/>
            <w:sz w:val="28"/>
            <w:szCs w:val="28"/>
          </w:rPr>
          <w:t>14</w:t>
        </w:r>
        <w:r w:rsidR="00AB5BAE" w:rsidRPr="005E31F8">
          <w:rPr>
            <w:rStyle w:val="a4"/>
            <w:rFonts w:asciiTheme="minorEastAsia" w:eastAsiaTheme="minorEastAsia" w:hAnsiTheme="minorEastAsia" w:hint="eastAsia"/>
            <w:noProof/>
            <w:sz w:val="28"/>
            <w:szCs w:val="28"/>
          </w:rPr>
          <w:t>．其他说明</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AB5BAE" w:rsidRPr="005E31F8">
          <w:rPr>
            <w:rFonts w:asciiTheme="minorEastAsia" w:eastAsiaTheme="minorEastAsia" w:hAnsiTheme="minorEastAsia"/>
            <w:noProof/>
            <w:webHidden/>
            <w:sz w:val="28"/>
            <w:szCs w:val="28"/>
          </w:rPr>
          <w:t>22</w:t>
        </w:r>
        <w:r w:rsidRPr="005E31F8">
          <w:rPr>
            <w:rFonts w:asciiTheme="minorEastAsia" w:eastAsiaTheme="minorEastAsia" w:hAnsiTheme="minorEastAsia"/>
            <w:noProof/>
            <w:webHidden/>
            <w:sz w:val="28"/>
            <w:szCs w:val="28"/>
          </w:rPr>
          <w:fldChar w:fldCharType="end"/>
        </w:r>
      </w:hyperlink>
    </w:p>
    <w:p w:rsidR="00D05B72" w:rsidRDefault="00FA34F4" w:rsidP="00305E4D">
      <w:pPr>
        <w:snapToGrid w:val="0"/>
        <w:spacing w:line="360" w:lineRule="auto"/>
        <w:jc w:val="center"/>
        <w:rPr>
          <w:rFonts w:ascii="宋体" w:hAnsi="宋体"/>
          <w:b/>
          <w:sz w:val="24"/>
        </w:rPr>
      </w:pPr>
      <w:r w:rsidRPr="00305E4D">
        <w:rPr>
          <w:rFonts w:ascii="宋体" w:hAnsi="宋体"/>
          <w:b/>
          <w:sz w:val="28"/>
          <w:szCs w:val="28"/>
        </w:rPr>
        <w:fldChar w:fldCharType="end"/>
      </w:r>
    </w:p>
    <w:p w:rsidR="00471754" w:rsidRDefault="00471754" w:rsidP="00471754">
      <w:pPr>
        <w:spacing w:line="400" w:lineRule="exact"/>
        <w:rPr>
          <w:rFonts w:ascii="宋体" w:hAnsi="宋体"/>
          <w:b/>
          <w:sz w:val="24"/>
        </w:rPr>
      </w:pPr>
    </w:p>
    <w:p w:rsidR="00471754" w:rsidRDefault="00471754" w:rsidP="00471754">
      <w:pPr>
        <w:spacing w:line="400" w:lineRule="exact"/>
        <w:rPr>
          <w:rFonts w:ascii="宋体" w:hAnsi="宋体"/>
          <w:b/>
          <w:sz w:val="24"/>
        </w:rPr>
      </w:pPr>
    </w:p>
    <w:p w:rsidR="00471754" w:rsidRDefault="00471754" w:rsidP="00471754">
      <w:pPr>
        <w:spacing w:line="400" w:lineRule="exact"/>
        <w:rPr>
          <w:rFonts w:ascii="宋体" w:hAnsi="宋体"/>
          <w:b/>
          <w:sz w:val="24"/>
        </w:rPr>
      </w:pPr>
    </w:p>
    <w:p w:rsidR="00471754" w:rsidRDefault="00471754" w:rsidP="00471754">
      <w:pPr>
        <w:spacing w:line="400" w:lineRule="exact"/>
        <w:rPr>
          <w:rFonts w:ascii="宋体" w:hAnsi="宋体"/>
          <w:b/>
          <w:sz w:val="24"/>
        </w:rPr>
      </w:pPr>
    </w:p>
    <w:p w:rsidR="00CA20E1" w:rsidRDefault="00CA20E1" w:rsidP="00471754">
      <w:pPr>
        <w:spacing w:line="400" w:lineRule="exact"/>
        <w:rPr>
          <w:rFonts w:ascii="宋体" w:hAnsi="宋体"/>
          <w:b/>
          <w:sz w:val="24"/>
        </w:rPr>
      </w:pPr>
    </w:p>
    <w:p w:rsidR="00283FE3" w:rsidRDefault="00283FE3" w:rsidP="00471754">
      <w:pPr>
        <w:spacing w:line="400" w:lineRule="exact"/>
        <w:rPr>
          <w:rFonts w:ascii="宋体" w:hAnsi="宋体"/>
          <w:b/>
          <w:sz w:val="24"/>
        </w:rPr>
      </w:pPr>
    </w:p>
    <w:p w:rsidR="004A754C" w:rsidRPr="00305E4D" w:rsidRDefault="00DB3999" w:rsidP="00305E4D">
      <w:pPr>
        <w:spacing w:line="400" w:lineRule="exact"/>
        <w:rPr>
          <w:rFonts w:ascii="宋体" w:hAnsi="宋体"/>
          <w:b/>
          <w:sz w:val="24"/>
        </w:rPr>
        <w:sectPr w:rsidR="004A754C" w:rsidRPr="00305E4D" w:rsidSect="00D61020">
          <w:headerReference w:type="default" r:id="rId9"/>
          <w:footerReference w:type="default" r:id="rId10"/>
          <w:pgSz w:w="11906" w:h="16838"/>
          <w:pgMar w:top="1440" w:right="1800" w:bottom="1440" w:left="1800" w:header="851" w:footer="992" w:gutter="0"/>
          <w:pgNumType w:start="1" w:chapStyle="1"/>
          <w:cols w:space="720"/>
          <w:docGrid w:type="lines" w:linePitch="312"/>
        </w:sectPr>
      </w:pPr>
      <w:r>
        <w:rPr>
          <w:rFonts w:ascii="宋体" w:hAnsi="宋体" w:hint="eastAsia"/>
          <w:b/>
          <w:sz w:val="24"/>
        </w:rPr>
        <w:t xml:space="preserve">                                  </w:t>
      </w:r>
      <w:r w:rsidR="00700131">
        <w:rPr>
          <w:rFonts w:ascii="宋体" w:hAnsi="宋体" w:hint="eastAsia"/>
          <w:b/>
          <w:sz w:val="24"/>
        </w:rPr>
        <w:t xml:space="preserve">                             </w:t>
      </w:r>
    </w:p>
    <w:p w:rsidR="00DB3999" w:rsidRDefault="00DB3999" w:rsidP="00471754">
      <w:pPr>
        <w:spacing w:line="400" w:lineRule="exact"/>
        <w:rPr>
          <w:rFonts w:ascii="宋体" w:hAnsi="宋体"/>
          <w:b/>
          <w:sz w:val="24"/>
        </w:rPr>
      </w:pPr>
    </w:p>
    <w:p w:rsidR="00471754" w:rsidRPr="005345E3" w:rsidRDefault="00283FE3" w:rsidP="005345E3">
      <w:pPr>
        <w:pStyle w:val="1"/>
        <w:spacing w:line="360" w:lineRule="auto"/>
        <w:jc w:val="center"/>
        <w:rPr>
          <w:rFonts w:ascii="宋体" w:hAnsi="宋体"/>
        </w:rPr>
      </w:pPr>
      <w:bookmarkStart w:id="7" w:name="_Toc474835979"/>
      <w:r w:rsidRPr="005345E3">
        <w:rPr>
          <w:rFonts w:ascii="宋体" w:hAnsi="宋体" w:hint="eastAsia"/>
        </w:rPr>
        <w:t>1.</w:t>
      </w:r>
      <w:r w:rsidR="008127A9" w:rsidRPr="005345E3">
        <w:rPr>
          <w:rFonts w:ascii="宋体" w:hAnsi="宋体" w:hint="eastAsia"/>
        </w:rPr>
        <w:t>教学理念</w:t>
      </w:r>
      <w:bookmarkEnd w:id="7"/>
    </w:p>
    <w:p w:rsidR="008127A9" w:rsidRPr="005345E3" w:rsidRDefault="008127A9" w:rsidP="005345E3">
      <w:pPr>
        <w:pStyle w:val="2"/>
        <w:spacing w:line="360" w:lineRule="auto"/>
        <w:rPr>
          <w:rFonts w:ascii="宋体" w:eastAsia="宋体" w:hAnsi="宋体"/>
          <w:sz w:val="28"/>
          <w:szCs w:val="28"/>
        </w:rPr>
      </w:pPr>
      <w:bookmarkStart w:id="8" w:name="_Toc474835980"/>
      <w:r w:rsidRPr="005345E3">
        <w:rPr>
          <w:rFonts w:ascii="宋体" w:eastAsia="宋体" w:hAnsi="宋体" w:hint="eastAsia"/>
          <w:sz w:val="28"/>
          <w:szCs w:val="28"/>
        </w:rPr>
        <w:t>1.1</w:t>
      </w:r>
      <w:r w:rsidRPr="005345E3">
        <w:rPr>
          <w:rFonts w:ascii="宋体" w:eastAsia="宋体" w:hAnsi="宋体"/>
          <w:sz w:val="28"/>
          <w:szCs w:val="28"/>
        </w:rPr>
        <w:t>关注学生</w:t>
      </w:r>
      <w:r w:rsidRPr="005345E3">
        <w:rPr>
          <w:rFonts w:ascii="宋体" w:eastAsia="宋体" w:hAnsi="宋体" w:hint="eastAsia"/>
          <w:sz w:val="28"/>
          <w:szCs w:val="28"/>
        </w:rPr>
        <w:t>的</w:t>
      </w:r>
      <w:r w:rsidRPr="005345E3">
        <w:rPr>
          <w:rFonts w:ascii="宋体" w:eastAsia="宋体" w:hAnsi="宋体"/>
          <w:sz w:val="28"/>
          <w:szCs w:val="28"/>
        </w:rPr>
        <w:t>发展</w:t>
      </w:r>
      <w:bookmarkEnd w:id="8"/>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在</w:t>
      </w:r>
      <w:r w:rsidR="005A1F11">
        <w:rPr>
          <w:rFonts w:hint="eastAsia"/>
          <w:sz w:val="24"/>
        </w:rPr>
        <w:t>调酒与酒吧服务实验</w:t>
      </w:r>
      <w:r w:rsidRPr="00471754">
        <w:rPr>
          <w:rFonts w:hint="eastAsia"/>
          <w:sz w:val="24"/>
        </w:rPr>
        <w:t>课程授课过程中，应树立“以学生为主”的先进教学理念，以促进学生的全面发展作为教学的最终目的。对教师角色进行重新定位，从知识的传授者转换为知识的引导者，尊重学生个性、理解学生需求，营造良好的教学氛围与师生关系。</w:t>
      </w:r>
    </w:p>
    <w:p w:rsidR="008127A9" w:rsidRPr="005345E3" w:rsidRDefault="008127A9" w:rsidP="005345E3">
      <w:pPr>
        <w:pStyle w:val="2"/>
        <w:spacing w:line="360" w:lineRule="auto"/>
        <w:rPr>
          <w:rFonts w:ascii="宋体" w:eastAsia="宋体" w:hAnsi="宋体"/>
          <w:sz w:val="28"/>
          <w:szCs w:val="28"/>
        </w:rPr>
      </w:pPr>
      <w:bookmarkStart w:id="9" w:name="_Toc474835981"/>
      <w:r w:rsidRPr="005345E3">
        <w:rPr>
          <w:rFonts w:ascii="宋体" w:eastAsia="宋体" w:hAnsi="宋体" w:hint="eastAsia"/>
          <w:sz w:val="28"/>
          <w:szCs w:val="28"/>
        </w:rPr>
        <w:t>1.2关注教学的有效性</w:t>
      </w:r>
      <w:bookmarkEnd w:id="9"/>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教学的有效性主要是指教师的教学是否有效果、有效率、有效益，是否促进了学生的进步和发展。它是为了提高教师的工作效益、强化过程评价和目标管理的一种现代教学理念。在教学实施过程中，应树立“一切为了学生的发展”的思想，确立学生的主体地位，引导学生主动学习、自主学习，不断提高教学的投入产出比。</w:t>
      </w:r>
    </w:p>
    <w:p w:rsidR="008127A9" w:rsidRPr="005345E3" w:rsidRDefault="008127A9" w:rsidP="005345E3">
      <w:pPr>
        <w:pStyle w:val="2"/>
        <w:spacing w:line="360" w:lineRule="auto"/>
        <w:rPr>
          <w:rFonts w:ascii="宋体" w:eastAsia="宋体" w:hAnsi="宋体"/>
          <w:sz w:val="28"/>
          <w:szCs w:val="28"/>
        </w:rPr>
      </w:pPr>
      <w:bookmarkStart w:id="10" w:name="_Toc474835982"/>
      <w:r w:rsidRPr="005345E3">
        <w:rPr>
          <w:rFonts w:ascii="宋体" w:eastAsia="宋体" w:hAnsi="宋体" w:hint="eastAsia"/>
          <w:sz w:val="28"/>
          <w:szCs w:val="28"/>
        </w:rPr>
        <w:t>1.3关注教学的策略</w:t>
      </w:r>
      <w:bookmarkEnd w:id="10"/>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教学策略是指以一定的教育思想为指导，在特定的教学情境中，为实现教学目标而制定并在实施过程中不断调适、优化，以使教学效果趋于最佳的系统决策与设计。教师在《</w:t>
      </w:r>
      <w:r w:rsidR="005A1F11">
        <w:rPr>
          <w:rFonts w:hint="eastAsia"/>
          <w:sz w:val="24"/>
        </w:rPr>
        <w:t>调酒与酒吧服务</w:t>
      </w:r>
      <w:r w:rsidRPr="00471754">
        <w:rPr>
          <w:rFonts w:hint="eastAsia"/>
          <w:sz w:val="24"/>
        </w:rPr>
        <w:t>》</w:t>
      </w:r>
      <w:r w:rsidR="005A1F11">
        <w:rPr>
          <w:rFonts w:hint="eastAsia"/>
          <w:sz w:val="24"/>
        </w:rPr>
        <w:t>实验</w:t>
      </w:r>
      <w:r w:rsidRPr="00471754">
        <w:rPr>
          <w:rFonts w:hint="eastAsia"/>
          <w:sz w:val="24"/>
        </w:rPr>
        <w:t>课程授课过程中应（</w:t>
      </w:r>
      <w:r w:rsidRPr="00471754">
        <w:rPr>
          <w:rFonts w:hint="eastAsia"/>
          <w:sz w:val="24"/>
        </w:rPr>
        <w:t>1</w:t>
      </w:r>
      <w:r w:rsidRPr="00471754">
        <w:rPr>
          <w:rFonts w:hint="eastAsia"/>
          <w:sz w:val="24"/>
        </w:rPr>
        <w:t>）</w:t>
      </w:r>
      <w:r w:rsidRPr="00471754">
        <w:rPr>
          <w:rFonts w:hint="eastAsia"/>
          <w:sz w:val="24"/>
        </w:rPr>
        <w:t xml:space="preserve"> </w:t>
      </w:r>
      <w:r w:rsidRPr="00471754">
        <w:rPr>
          <w:rFonts w:hint="eastAsia"/>
          <w:sz w:val="24"/>
        </w:rPr>
        <w:t>强调兴趣的培育与引导，重视</w:t>
      </w:r>
      <w:r w:rsidR="005A1F11">
        <w:rPr>
          <w:rFonts w:hint="eastAsia"/>
          <w:sz w:val="24"/>
        </w:rPr>
        <w:t>动手操作</w:t>
      </w:r>
      <w:r w:rsidRPr="00471754">
        <w:rPr>
          <w:rFonts w:hint="eastAsia"/>
          <w:sz w:val="24"/>
        </w:rPr>
        <w:t>与师生互动。（</w:t>
      </w:r>
      <w:r w:rsidRPr="00471754">
        <w:rPr>
          <w:rFonts w:hint="eastAsia"/>
          <w:sz w:val="24"/>
        </w:rPr>
        <w:t>2</w:t>
      </w:r>
      <w:r w:rsidRPr="00471754">
        <w:rPr>
          <w:rFonts w:hint="eastAsia"/>
          <w:sz w:val="24"/>
        </w:rPr>
        <w:t>）注重基本概念的</w:t>
      </w:r>
      <w:r w:rsidR="005A1F11">
        <w:rPr>
          <w:rFonts w:hint="eastAsia"/>
          <w:sz w:val="24"/>
        </w:rPr>
        <w:t>传授</w:t>
      </w:r>
      <w:r w:rsidRPr="00471754">
        <w:rPr>
          <w:rFonts w:hint="eastAsia"/>
          <w:sz w:val="24"/>
        </w:rPr>
        <w:t>，形成</w:t>
      </w:r>
      <w:r w:rsidR="005A1F11">
        <w:rPr>
          <w:rFonts w:hint="eastAsia"/>
          <w:sz w:val="24"/>
        </w:rPr>
        <w:t>酒水</w:t>
      </w:r>
      <w:r w:rsidRPr="00471754">
        <w:rPr>
          <w:rFonts w:hint="eastAsia"/>
          <w:sz w:val="24"/>
        </w:rPr>
        <w:t>知识体系。（</w:t>
      </w:r>
      <w:r w:rsidRPr="00471754">
        <w:rPr>
          <w:rFonts w:hint="eastAsia"/>
          <w:sz w:val="24"/>
        </w:rPr>
        <w:t>3</w:t>
      </w:r>
      <w:r w:rsidRPr="00471754">
        <w:rPr>
          <w:rFonts w:hint="eastAsia"/>
          <w:sz w:val="24"/>
        </w:rPr>
        <w:t>）注意调整教学方法，培养学生实践能力。更多地从学生的需求出发，调整修正教学手段及模式，增强课堂教学的效果。</w:t>
      </w:r>
    </w:p>
    <w:p w:rsidR="008127A9" w:rsidRPr="005345E3" w:rsidRDefault="008127A9" w:rsidP="005345E3">
      <w:pPr>
        <w:pStyle w:val="2"/>
        <w:spacing w:line="360" w:lineRule="auto"/>
        <w:rPr>
          <w:rFonts w:ascii="宋体" w:eastAsia="宋体" w:hAnsi="宋体"/>
          <w:sz w:val="28"/>
          <w:szCs w:val="28"/>
        </w:rPr>
      </w:pPr>
      <w:bookmarkStart w:id="11" w:name="_Toc474835983"/>
      <w:r w:rsidRPr="005345E3">
        <w:rPr>
          <w:rFonts w:ascii="宋体" w:eastAsia="宋体" w:hAnsi="宋体" w:hint="eastAsia"/>
          <w:sz w:val="28"/>
          <w:szCs w:val="28"/>
        </w:rPr>
        <w:t>1.4关注教学价值观</w:t>
      </w:r>
      <w:bookmarkEnd w:id="11"/>
    </w:p>
    <w:p w:rsidR="004B5C82" w:rsidRPr="005A1F11" w:rsidRDefault="008127A9" w:rsidP="005345E3">
      <w:pPr>
        <w:spacing w:line="360" w:lineRule="auto"/>
        <w:rPr>
          <w:sz w:val="24"/>
        </w:rPr>
      </w:pPr>
      <w:r w:rsidRPr="00471754">
        <w:rPr>
          <w:rFonts w:hint="eastAsia"/>
          <w:sz w:val="24"/>
        </w:rPr>
        <w:t xml:space="preserve">   </w:t>
      </w:r>
      <w:r w:rsidRPr="00471754">
        <w:rPr>
          <w:rFonts w:hint="eastAsia"/>
          <w:sz w:val="24"/>
        </w:rPr>
        <w:t>教学价值观是指老师对整个教学核心价值或基础价值的看法或观念，它影响着教师教学过程中的教学目的、内容、形式和方法。教师在课程实施过程应从传统的“知识为本”转变为“以学生为本”的新型教学价值观，在教学过程中强调理论与实践，理智与情感的统一，构建平等的师生关系，注重学生的个人体验，完善教学质量与水平。</w:t>
      </w:r>
    </w:p>
    <w:p w:rsidR="008127A9" w:rsidRPr="005345E3" w:rsidRDefault="00471754" w:rsidP="005345E3">
      <w:pPr>
        <w:pStyle w:val="1"/>
        <w:spacing w:line="360" w:lineRule="auto"/>
        <w:jc w:val="center"/>
        <w:rPr>
          <w:rFonts w:ascii="宋体" w:hAnsi="宋体"/>
        </w:rPr>
      </w:pPr>
      <w:bookmarkStart w:id="12" w:name="_Toc474835984"/>
      <w:r w:rsidRPr="005345E3">
        <w:rPr>
          <w:rFonts w:ascii="宋体" w:hAnsi="宋体" w:hint="eastAsia"/>
        </w:rPr>
        <w:lastRenderedPageBreak/>
        <w:t>2.</w:t>
      </w:r>
      <w:r w:rsidR="008127A9" w:rsidRPr="005345E3">
        <w:rPr>
          <w:rFonts w:ascii="宋体" w:hAnsi="宋体" w:hint="eastAsia"/>
        </w:rPr>
        <w:t>课程介绍</w:t>
      </w:r>
      <w:bookmarkEnd w:id="12"/>
    </w:p>
    <w:p w:rsidR="008127A9" w:rsidRPr="005345E3" w:rsidRDefault="008127A9" w:rsidP="005345E3">
      <w:pPr>
        <w:pStyle w:val="2"/>
        <w:spacing w:line="360" w:lineRule="auto"/>
        <w:rPr>
          <w:rFonts w:ascii="宋体" w:eastAsia="宋体" w:hAnsi="宋体"/>
          <w:sz w:val="28"/>
          <w:szCs w:val="28"/>
        </w:rPr>
      </w:pPr>
      <w:bookmarkStart w:id="13" w:name="_Toc474835985"/>
      <w:r w:rsidRPr="005345E3">
        <w:rPr>
          <w:rFonts w:ascii="宋体" w:eastAsia="宋体" w:hAnsi="宋体" w:hint="eastAsia"/>
          <w:sz w:val="28"/>
          <w:szCs w:val="28"/>
        </w:rPr>
        <w:t>2.1课程的性质</w:t>
      </w:r>
      <w:bookmarkEnd w:id="13"/>
    </w:p>
    <w:p w:rsidR="00CC720C" w:rsidRPr="00CC720C" w:rsidRDefault="008127A9" w:rsidP="00CC720C">
      <w:pPr>
        <w:spacing w:line="360" w:lineRule="auto"/>
        <w:ind w:firstLineChars="200" w:firstLine="480"/>
        <w:rPr>
          <w:sz w:val="24"/>
        </w:rPr>
      </w:pPr>
      <w:r w:rsidRPr="00471754">
        <w:rPr>
          <w:rFonts w:hint="eastAsia"/>
          <w:sz w:val="24"/>
        </w:rPr>
        <w:t xml:space="preserve">  </w:t>
      </w:r>
      <w:r w:rsidR="00CC720C" w:rsidRPr="00CC720C">
        <w:rPr>
          <w:rFonts w:hint="eastAsia"/>
          <w:sz w:val="24"/>
        </w:rPr>
        <w:t>作为旅游、酒店管理专业的</w:t>
      </w:r>
      <w:r w:rsidR="00CC720C">
        <w:rPr>
          <w:rFonts w:hint="eastAsia"/>
          <w:sz w:val="24"/>
        </w:rPr>
        <w:t>专业实践</w:t>
      </w:r>
      <w:r w:rsidR="00A07DAB">
        <w:rPr>
          <w:rFonts w:hint="eastAsia"/>
          <w:sz w:val="24"/>
        </w:rPr>
        <w:t>核心</w:t>
      </w:r>
      <w:r w:rsidR="00CC720C" w:rsidRPr="00CC720C">
        <w:rPr>
          <w:rFonts w:hint="eastAsia"/>
          <w:sz w:val="24"/>
        </w:rPr>
        <w:t>课程，从我国旅游饭店、酒吧业的实际情况出发，系统全面地阐述了国外六大蒸馏酒的基础知识和调酒的基本操作方法与技能，重点介绍了几十款常见鸡尾酒的调制方法与步骤，具有较强的专业性与实用性。是培养酒店管理、旅游管理专业学生所必须的一门专业技能课程。是培养酒店与旅游管理专业高级应用性人才的必修课。</w:t>
      </w:r>
    </w:p>
    <w:p w:rsidR="008127A9" w:rsidRPr="005345E3" w:rsidRDefault="008127A9" w:rsidP="005345E3">
      <w:pPr>
        <w:pStyle w:val="2"/>
        <w:spacing w:line="360" w:lineRule="auto"/>
        <w:rPr>
          <w:rFonts w:ascii="宋体" w:eastAsia="宋体" w:hAnsi="宋体"/>
          <w:sz w:val="28"/>
          <w:szCs w:val="28"/>
        </w:rPr>
      </w:pPr>
      <w:bookmarkStart w:id="14" w:name="_Toc474835986"/>
      <w:r w:rsidRPr="005345E3">
        <w:rPr>
          <w:rFonts w:ascii="宋体" w:eastAsia="宋体" w:hAnsi="宋体" w:hint="eastAsia"/>
          <w:sz w:val="28"/>
          <w:szCs w:val="28"/>
        </w:rPr>
        <w:t>2.2课程在学科专业结构中的地位、作用</w:t>
      </w:r>
      <w:bookmarkEnd w:id="14"/>
    </w:p>
    <w:p w:rsidR="008127A9" w:rsidRPr="00A07DAB" w:rsidRDefault="00A07DAB" w:rsidP="00DF1105">
      <w:pPr>
        <w:spacing w:line="360" w:lineRule="auto"/>
        <w:ind w:firstLineChars="200" w:firstLine="480"/>
        <w:rPr>
          <w:sz w:val="24"/>
        </w:rPr>
      </w:pPr>
      <w:r>
        <w:rPr>
          <w:rFonts w:hint="eastAsia"/>
          <w:sz w:val="24"/>
        </w:rPr>
        <w:t xml:space="preserve"> </w:t>
      </w:r>
      <w:r>
        <w:rPr>
          <w:rFonts w:hint="eastAsia"/>
          <w:sz w:val="24"/>
        </w:rPr>
        <w:t>《</w:t>
      </w:r>
      <w:r w:rsidRPr="00CC720C">
        <w:rPr>
          <w:rFonts w:hint="eastAsia"/>
          <w:sz w:val="24"/>
        </w:rPr>
        <w:t>调酒与酒吧服务</w:t>
      </w:r>
      <w:r>
        <w:rPr>
          <w:rFonts w:hint="eastAsia"/>
          <w:sz w:val="24"/>
        </w:rPr>
        <w:t>》</w:t>
      </w:r>
      <w:r w:rsidRPr="00CC720C">
        <w:rPr>
          <w:rFonts w:hint="eastAsia"/>
          <w:sz w:val="24"/>
        </w:rPr>
        <w:t>实训课程</w:t>
      </w:r>
      <w:r w:rsidRPr="00EE4EC7">
        <w:rPr>
          <w:rFonts w:ascii="宋体" w:hAnsi="宋体" w:hint="eastAsia"/>
          <w:sz w:val="24"/>
        </w:rPr>
        <w:t>是理论与实际操作紧密结合的一门课程,</w:t>
      </w:r>
      <w:r w:rsidRPr="00A07DAB">
        <w:rPr>
          <w:rFonts w:hint="eastAsia"/>
          <w:sz w:val="24"/>
        </w:rPr>
        <w:t xml:space="preserve"> </w:t>
      </w:r>
      <w:r w:rsidRPr="00CC720C">
        <w:rPr>
          <w:rFonts w:hint="eastAsia"/>
          <w:sz w:val="24"/>
        </w:rPr>
        <w:t>本课程主要通过酒水知识讲授与实际鸡尾酒调制相结合的方式，以培养高星级酒店调酒师的职业能力为核心，以项目为载体，以任务为驱动，以能力为本位，以学生为主体，突出学生能力素质的培养</w:t>
      </w:r>
      <w:r>
        <w:rPr>
          <w:rFonts w:hint="eastAsia"/>
          <w:sz w:val="24"/>
        </w:rPr>
        <w:t>。</w:t>
      </w:r>
      <w:r w:rsidRPr="00EE4EC7">
        <w:rPr>
          <w:rFonts w:ascii="宋体" w:hAnsi="宋体" w:hint="eastAsia"/>
          <w:sz w:val="24"/>
        </w:rPr>
        <w:t>在充分掌握</w:t>
      </w:r>
      <w:r>
        <w:rPr>
          <w:rFonts w:ascii="宋体" w:hAnsi="宋体" w:hint="eastAsia"/>
          <w:sz w:val="24"/>
        </w:rPr>
        <w:t>酒水理论</w:t>
      </w:r>
      <w:r w:rsidRPr="00EE4EC7">
        <w:rPr>
          <w:rFonts w:ascii="宋体" w:hAnsi="宋体" w:hint="eastAsia"/>
          <w:sz w:val="24"/>
        </w:rPr>
        <w:t>知识的基础上,学会鸡尾酒的调制</w:t>
      </w:r>
      <w:r>
        <w:rPr>
          <w:rFonts w:ascii="宋体" w:hAnsi="宋体" w:hint="eastAsia"/>
          <w:sz w:val="24"/>
        </w:rPr>
        <w:t>原理与步骤。本课程的任务在于通过教学，使学生掌握常见的国外六大蒸馏酒的</w:t>
      </w:r>
      <w:r w:rsidRPr="00EE4EC7">
        <w:rPr>
          <w:rFonts w:ascii="宋体" w:hAnsi="宋体" w:hint="eastAsia"/>
          <w:sz w:val="24"/>
        </w:rPr>
        <w:t>概念、起源、发展。熟悉各类洋酒的常见品牌</w:t>
      </w:r>
      <w:r>
        <w:rPr>
          <w:rFonts w:ascii="宋体" w:hAnsi="宋体" w:hint="eastAsia"/>
          <w:sz w:val="24"/>
        </w:rPr>
        <w:t>、特性及饮用</w:t>
      </w:r>
      <w:r w:rsidRPr="00EE4EC7">
        <w:rPr>
          <w:rFonts w:ascii="宋体" w:hAnsi="宋体" w:hint="eastAsia"/>
          <w:sz w:val="24"/>
        </w:rPr>
        <w:t>要求。通过实际操作掌握经典鸡尾酒的调制，并能进行鸡尾酒的创新。并为学习相关后续课程，如综合实训等课程打下一定基础。结合课程的教学，培养学生的动手能力和创新能力。</w:t>
      </w:r>
    </w:p>
    <w:p w:rsidR="00F61A2B" w:rsidRDefault="008127A9" w:rsidP="00F61A2B">
      <w:pPr>
        <w:pStyle w:val="2"/>
        <w:rPr>
          <w:rFonts w:ascii="宋体" w:eastAsia="宋体" w:hAnsi="宋体"/>
          <w:sz w:val="28"/>
          <w:szCs w:val="28"/>
        </w:rPr>
      </w:pPr>
      <w:bookmarkStart w:id="15" w:name="_Toc474835987"/>
      <w:r w:rsidRPr="00F61A2B">
        <w:rPr>
          <w:rFonts w:ascii="宋体" w:eastAsia="宋体" w:hAnsi="宋体" w:hint="eastAsia"/>
          <w:sz w:val="28"/>
          <w:szCs w:val="28"/>
        </w:rPr>
        <w:t>2.3</w:t>
      </w:r>
      <w:r w:rsidR="00F61A2B" w:rsidRPr="00F61A2B">
        <w:rPr>
          <w:rFonts w:ascii="宋体" w:eastAsia="宋体" w:hAnsi="宋体" w:hint="eastAsia"/>
          <w:sz w:val="28"/>
          <w:szCs w:val="28"/>
        </w:rPr>
        <w:t>课程的历史与文化传统</w:t>
      </w:r>
      <w:bookmarkEnd w:id="15"/>
    </w:p>
    <w:p w:rsidR="00F76818" w:rsidRPr="00F76818" w:rsidRDefault="00F76818" w:rsidP="00F768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sz w:val="24"/>
        </w:rPr>
      </w:pPr>
      <w:r>
        <w:rPr>
          <w:rFonts w:ascii="宋体" w:hAnsi="宋体" w:hint="eastAsia"/>
          <w:sz w:val="24"/>
        </w:rPr>
        <w:t xml:space="preserve"> </w:t>
      </w:r>
      <w:r w:rsidRPr="00F76818">
        <w:rPr>
          <w:rFonts w:ascii="宋体" w:hAnsi="宋体"/>
          <w:sz w:val="24"/>
        </w:rPr>
        <w:t>在国际国内的社交活动中，人们常以鸡尾酒来欢迎宾客。关于鸡尾酒的由来有着不同的说法。一种传说是：美国独立战争时，纽约州一个小酒店女招待叫贝特西.弗拉纳根，接待许多军官喝酒，发现各种酒都不多了。她急中生智，把剩下的各种酒倒在一起，并拔了一根鸡尾毛来搅拌。军官们喝后连声叫好，问这是什么酒，她顺口答道：“鸡尾酒”。从此这鸡尾酒非常讲究色、香、味；形的兼备，故又称艺术酒。最初的鸡尾酒饮料市场，主要为男人们独享的辣味饮料所占据。后来，随着鸡尾酒的广泛饮用和进入各种社交场合，为满足那些不能承受酒精的饮用者，才派生出了适合妇女口味的甜味饮料。到了美国的禁酒年代（</w:t>
      </w:r>
      <w:smartTag w:uri="urn:schemas-microsoft-com:office:smarttags" w:element="chsdate">
        <w:smartTagPr>
          <w:attr w:name="Year" w:val="1920"/>
          <w:attr w:name="Month" w:val="1"/>
          <w:attr w:name="Day" w:val="17"/>
          <w:attr w:name="IsLunarDate" w:val="False"/>
          <w:attr w:name="IsROCDate" w:val="False"/>
        </w:smartTagPr>
        <w:r w:rsidRPr="00F76818">
          <w:rPr>
            <w:rFonts w:ascii="宋体" w:hAnsi="宋体"/>
            <w:sz w:val="24"/>
          </w:rPr>
          <w:t>1920年1月17日</w:t>
        </w:r>
      </w:smartTag>
      <w:r w:rsidRPr="00F76818">
        <w:rPr>
          <w:rFonts w:ascii="宋体" w:hAnsi="宋体"/>
          <w:sz w:val="24"/>
        </w:rPr>
        <w:t>至</w:t>
      </w:r>
      <w:smartTag w:uri="urn:schemas-microsoft-com:office:smarttags" w:element="chsdate">
        <w:smartTagPr>
          <w:attr w:name="Year" w:val="1933"/>
          <w:attr w:name="Month" w:val="12"/>
          <w:attr w:name="Day" w:val="5"/>
          <w:attr w:name="IsLunarDate" w:val="False"/>
          <w:attr w:name="IsROCDate" w:val="False"/>
        </w:smartTagPr>
        <w:r w:rsidRPr="00F76818">
          <w:rPr>
            <w:rFonts w:ascii="宋体" w:hAnsi="宋体"/>
            <w:sz w:val="24"/>
          </w:rPr>
          <w:t>1933年12月5日</w:t>
        </w:r>
      </w:smartTag>
      <w:r w:rsidRPr="00F76818">
        <w:rPr>
          <w:rFonts w:ascii="宋体" w:hAnsi="宋体"/>
          <w:sz w:val="24"/>
        </w:rPr>
        <w:t>），制作无酒精混合饮料</w:t>
      </w:r>
      <w:r w:rsidRPr="00F76818">
        <w:rPr>
          <w:rFonts w:ascii="宋体" w:hAnsi="宋体"/>
          <w:sz w:val="24"/>
        </w:rPr>
        <w:lastRenderedPageBreak/>
        <w:t>的技术突飞猛进，从而奠定了今天的苏打类饮料的基础，当时被称为Mocktails或Softails（软饮料）。它利用鸡尾酒的调制形式，调制成无酒精饮料。</w:t>
      </w:r>
      <w:r w:rsidRPr="00F76818">
        <w:rPr>
          <w:rFonts w:ascii="宋体" w:hAnsi="宋体" w:hint="eastAsia"/>
          <w:sz w:val="24"/>
        </w:rPr>
        <w:t>这</w:t>
      </w:r>
      <w:r w:rsidRPr="00F76818">
        <w:rPr>
          <w:rFonts w:ascii="宋体" w:hAnsi="宋体"/>
          <w:sz w:val="24"/>
        </w:rPr>
        <w:t xml:space="preserve">种酒就在世界上流行开了。另一种传说是：18世纪，一家美国农村旅馆老板的女儿，因遗失一只心爱的公鸡而得了病。老板焦急万分，向村民宣布：若有人找到公鸡，便可与他女儿成婚。后来，一个小伙子找到了。当他们结婚那天，老板的女儿把珍藏的各种好酒混在一起，请大家畅饮。从此人们便将几种混合在一起的酒称为鸡尾酒。 </w:t>
      </w:r>
    </w:p>
    <w:p w:rsidR="00F76818" w:rsidRPr="00F76818" w:rsidRDefault="00F76818" w:rsidP="00F768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sz w:val="24"/>
        </w:rPr>
      </w:pPr>
      <w:r w:rsidRPr="00F76818">
        <w:rPr>
          <w:rFonts w:ascii="宋体" w:hAnsi="宋体"/>
          <w:sz w:val="24"/>
        </w:rPr>
        <w:t xml:space="preserve">鸡尾酒是由两种或两种以上的酒或由酒渗入果汁配合而成的一种饮品。具体他说鸡尾酒是用基本成份（烈酒）、添加成份（利口酒和其它辅料）、香料、添色剂及特别调味用品按一定份量配制而成的一种混合饮品。美国的韦氏字典是这样注释的：鸡尾酒是一种量少而冰镇的酒。它是以Rum、Whisky或其它烈酒、葡萄酒为酒基，再配以其它辅料，如果汁、蛋清、苦精（Bitter）、糖等以搅拌或摇晃法调制而成的，最后再饰以柠檬片或薄荷叶。最后，我们再引用美国鸡尾酒权威厄思勃里的话对鸡尾酒一词作以全面深入的介绍：Cocktail（鸡尾酒）应是增进食欲的滋润剂，决不能背道再驰。按照定义，卿使酒味很甜或使用大量果汁调合，也不要远离鸡尾酒的范畴；Cocktail（鸡尾酒）既能刺激食欲，又能使人兴奋，创造热烈的气氛，否则就没有意义了，巧妙调制的鸡尾酒是最美的饮料、Cocktail（鸡尾酒）必须有卓绝的味，为此，舌头的味蕾应充分张开，这样才能尝到刺激味道。如果太甜、太苦、太香就会掩盖品尝酒味的能力，降低酒的品质；Cocktail（鸡尾酒）需要足够的冷却，所以应用高脚酒杯，烫酒最不合适，调制时需加冰，加冰量应严格按配方控制。冰块要化到要求的程度。 </w:t>
      </w:r>
    </w:p>
    <w:p w:rsidR="00DF1105" w:rsidRPr="00F76818" w:rsidRDefault="00F76818" w:rsidP="006E32BB">
      <w:pPr>
        <w:spacing w:line="360" w:lineRule="auto"/>
        <w:ind w:firstLineChars="300" w:firstLine="720"/>
        <w:rPr>
          <w:rFonts w:ascii="宋体" w:hAnsi="宋体"/>
          <w:sz w:val="24"/>
        </w:rPr>
      </w:pPr>
      <w:r w:rsidRPr="00F76818">
        <w:rPr>
          <w:rFonts w:ascii="宋体" w:hAnsi="宋体"/>
          <w:sz w:val="24"/>
        </w:rPr>
        <w:t>鸡尾酒的历史算来不过一个多世纪，风行世界各国也不过几十年的光景。一直以来，人们对于鸡尾酒的态度总是褒贬不一。有人认为配制鸡尾酒是"酒盲"的行为，把好端端的极名贵的Cognac（干邑）、威士忌、葡萄酒糟踏得不成样子，多年精心酿制成的色、香、味全被破坏于瞬间，他们反对饮</w:t>
      </w:r>
      <w:r>
        <w:rPr>
          <w:rFonts w:ascii="宋体" w:hAnsi="宋体"/>
          <w:sz w:val="24"/>
        </w:rPr>
        <w:t>用混合酒。另一些人却认为饮用鸡尾酒美妙极了，它开辟了酒的新的色</w:t>
      </w:r>
      <w:r>
        <w:rPr>
          <w:rFonts w:ascii="宋体" w:hAnsi="宋体" w:hint="eastAsia"/>
          <w:sz w:val="24"/>
        </w:rPr>
        <w:t>、</w:t>
      </w:r>
      <w:r w:rsidRPr="00F76818">
        <w:rPr>
          <w:rFonts w:ascii="宋体" w:hAnsi="宋体"/>
          <w:sz w:val="24"/>
        </w:rPr>
        <w:t>香、味的领域，它还含有只能意会不能言传的意境，饮用鸡尾酒是一种艺术享受。实践证明，鸡尾酒以它特有的魅力赢得了人们的赞誉，各种配方层出不穷，成为宴席上不可缺少</w:t>
      </w:r>
      <w:r>
        <w:rPr>
          <w:rFonts w:ascii="宋体" w:hAnsi="宋体" w:hint="eastAsia"/>
          <w:sz w:val="24"/>
        </w:rPr>
        <w:t>的</w:t>
      </w:r>
      <w:r w:rsidRPr="00F76818">
        <w:rPr>
          <w:rFonts w:ascii="宋体" w:hAnsi="宋体"/>
          <w:sz w:val="24"/>
        </w:rPr>
        <w:t>功</w:t>
      </w:r>
      <w:r>
        <w:rPr>
          <w:rFonts w:ascii="宋体" w:hAnsi="宋体" w:hint="eastAsia"/>
          <w:sz w:val="24"/>
        </w:rPr>
        <w:t>能</w:t>
      </w:r>
      <w:r w:rsidRPr="00F76818">
        <w:rPr>
          <w:rFonts w:ascii="宋体" w:hAnsi="宋体"/>
          <w:sz w:val="24"/>
        </w:rPr>
        <w:t>饮料。鸡尾酒自身的世界性传播可追溯到10O多年前的美国，当时美国的制冰业正向工业化迈进，这无疑为鸡尾酒的迅速发展奠定了基础，使得美国成为当时鸡尾酒最为盛行的一个国家，那里的调酒师的技艺也是最为高超和美妙的；后来，美国的禁酒法造成了名酒吧师（Bartender）的外流：他们到了法国或英国后，英雄有用武之地，亦促成了欧洲乃至世界鸡尾酒黄金时代的到来。</w:t>
      </w:r>
    </w:p>
    <w:p w:rsidR="00007D6C" w:rsidRDefault="00F61A2B" w:rsidP="005345E3">
      <w:pPr>
        <w:pStyle w:val="2"/>
        <w:spacing w:line="360" w:lineRule="auto"/>
        <w:rPr>
          <w:rFonts w:ascii="宋体" w:eastAsia="宋体" w:hAnsi="宋体"/>
          <w:sz w:val="28"/>
          <w:szCs w:val="28"/>
        </w:rPr>
      </w:pPr>
      <w:bookmarkStart w:id="16" w:name="_Toc474835988"/>
      <w:r>
        <w:rPr>
          <w:rFonts w:ascii="宋体" w:eastAsia="宋体" w:hAnsi="宋体" w:hint="eastAsia"/>
          <w:sz w:val="28"/>
          <w:szCs w:val="28"/>
        </w:rPr>
        <w:lastRenderedPageBreak/>
        <w:t>2.4</w:t>
      </w:r>
      <w:r w:rsidRPr="005345E3">
        <w:rPr>
          <w:rFonts w:ascii="宋体" w:eastAsia="宋体" w:hAnsi="宋体" w:hint="eastAsia"/>
          <w:sz w:val="28"/>
          <w:szCs w:val="28"/>
        </w:rPr>
        <w:t>课程的前沿及发展趋势</w:t>
      </w:r>
      <w:bookmarkEnd w:id="16"/>
    </w:p>
    <w:p w:rsidR="00F76818" w:rsidRPr="00F76818" w:rsidRDefault="00F76818" w:rsidP="00F76818">
      <w:pPr>
        <w:spacing w:line="360" w:lineRule="auto"/>
        <w:rPr>
          <w:rFonts w:ascii="宋体" w:hAnsi="宋体"/>
          <w:sz w:val="24"/>
        </w:rPr>
      </w:pPr>
      <w:r>
        <w:rPr>
          <w:rFonts w:ascii="宋体" w:hAnsi="宋体" w:hint="eastAsia"/>
          <w:sz w:val="24"/>
        </w:rPr>
        <w:t xml:space="preserve">  </w:t>
      </w:r>
      <w:r w:rsidRPr="00F76818">
        <w:rPr>
          <w:rFonts w:ascii="宋体" w:hAnsi="宋体" w:hint="eastAsia"/>
          <w:sz w:val="24"/>
        </w:rPr>
        <w:t>早期的鸡尾酒</w:t>
      </w:r>
      <w:r w:rsidR="006E32BB">
        <w:rPr>
          <w:rFonts w:ascii="宋体" w:hAnsi="宋体" w:hint="eastAsia"/>
          <w:sz w:val="24"/>
        </w:rPr>
        <w:t>调制</w:t>
      </w:r>
      <w:r w:rsidRPr="00F76818">
        <w:rPr>
          <w:rFonts w:ascii="宋体" w:hAnsi="宋体" w:hint="eastAsia"/>
          <w:sz w:val="24"/>
        </w:rPr>
        <w:t xml:space="preserve">缺乏严格的配方，因此，调制鸡尾酒时，常常带有很大的随意性。随着鸡尾酒的流行和发展，各种研究调酒的书籍不断出现，使世界各地调制鸡尾酒的技术臻于完善，并逐步走上正规化。 </w:t>
      </w:r>
      <w:r w:rsidR="00C8096E" w:rsidRPr="00F76818">
        <w:rPr>
          <w:rFonts w:ascii="宋体" w:hAnsi="宋体" w:hint="eastAsia"/>
          <w:sz w:val="24"/>
        </w:rPr>
        <w:t>1951年，国际调酒师协会（简称IBA）在英格兰成立</w:t>
      </w:r>
      <w:r>
        <w:rPr>
          <w:rFonts w:ascii="宋体" w:hAnsi="宋体" w:hint="eastAsia"/>
          <w:sz w:val="24"/>
        </w:rPr>
        <w:t>。</w:t>
      </w:r>
      <w:r w:rsidR="00C8096E" w:rsidRPr="00F76818">
        <w:rPr>
          <w:rFonts w:ascii="宋体" w:hAnsi="宋体" w:hint="eastAsia"/>
          <w:sz w:val="24"/>
        </w:rPr>
        <w:t>从1976年开始，国际调酒师协会每3年举行一次国际鸡尾酒调酒大赛（简称ICC）</w:t>
      </w:r>
      <w:r>
        <w:rPr>
          <w:rFonts w:ascii="宋体" w:hAnsi="宋体" w:hint="eastAsia"/>
          <w:sz w:val="24"/>
        </w:rPr>
        <w:t>。在</w:t>
      </w:r>
      <w:r w:rsidR="00C8096E" w:rsidRPr="00F76818">
        <w:rPr>
          <w:rFonts w:ascii="宋体" w:hAnsi="宋体" w:hint="eastAsia"/>
          <w:sz w:val="24"/>
        </w:rPr>
        <w:t>西方国家，鸡尾酒已成为人们生活中常见的饮料，甚至是一种礼仪交往的媒体。</w:t>
      </w:r>
    </w:p>
    <w:p w:rsidR="00F61A2B" w:rsidRDefault="00F61A2B" w:rsidP="00F61A2B">
      <w:pPr>
        <w:pStyle w:val="2"/>
        <w:spacing w:line="360" w:lineRule="auto"/>
        <w:rPr>
          <w:rFonts w:ascii="宋体" w:eastAsia="宋体" w:hAnsi="宋体"/>
          <w:sz w:val="28"/>
          <w:szCs w:val="28"/>
        </w:rPr>
      </w:pPr>
      <w:bookmarkStart w:id="17" w:name="_Toc474835989"/>
      <w:r w:rsidRPr="00F61A2B">
        <w:rPr>
          <w:rFonts w:ascii="宋体" w:eastAsia="宋体" w:hAnsi="宋体" w:hint="eastAsia"/>
          <w:sz w:val="28"/>
          <w:szCs w:val="28"/>
        </w:rPr>
        <w:t>2.5课程与经济社会发展的关系</w:t>
      </w:r>
      <w:bookmarkEnd w:id="17"/>
    </w:p>
    <w:p w:rsidR="00F76818" w:rsidRPr="00A66383" w:rsidRDefault="00A66383" w:rsidP="00924D0A">
      <w:pPr>
        <w:spacing w:line="360" w:lineRule="auto"/>
        <w:ind w:firstLineChars="200" w:firstLine="480"/>
        <w:rPr>
          <w:rFonts w:ascii="宋体" w:hAnsi="宋体"/>
          <w:sz w:val="24"/>
        </w:rPr>
      </w:pPr>
      <w:r w:rsidRPr="00A66383">
        <w:rPr>
          <w:rFonts w:ascii="宋体" w:hAnsi="宋体" w:hint="eastAsia"/>
          <w:sz w:val="24"/>
        </w:rPr>
        <w:t>该课程作为酒店和旅游专业实训课程，是以培养学生的调酒技能与服务意识为首要任务，以培养学生成为酒店和高档服务场所的调酒师和酒吧服务从事人员为目标，该课程属于旅游服务行业的一支，与服务经济息息相关，并能有效解决社会就业，有利于社会的安定和谐。</w:t>
      </w:r>
    </w:p>
    <w:p w:rsidR="00F61A2B" w:rsidRDefault="00F61A2B" w:rsidP="005345E3">
      <w:pPr>
        <w:pStyle w:val="2"/>
        <w:spacing w:line="360" w:lineRule="auto"/>
        <w:rPr>
          <w:rFonts w:ascii="宋体" w:eastAsia="宋体" w:hAnsi="宋体"/>
          <w:sz w:val="28"/>
          <w:szCs w:val="28"/>
        </w:rPr>
      </w:pPr>
      <w:bookmarkStart w:id="18" w:name="_Toc474835990"/>
      <w:r w:rsidRPr="00F61A2B">
        <w:rPr>
          <w:rFonts w:ascii="宋体" w:eastAsia="宋体" w:hAnsi="宋体" w:hint="eastAsia"/>
          <w:sz w:val="28"/>
          <w:szCs w:val="28"/>
        </w:rPr>
        <w:t>2.6课程内容可能涉及到的伦理与道德问题</w:t>
      </w:r>
      <w:bookmarkEnd w:id="18"/>
    </w:p>
    <w:p w:rsidR="005A1F11" w:rsidRPr="005A1F11" w:rsidRDefault="00F76818" w:rsidP="00741248">
      <w:pPr>
        <w:ind w:firstLineChars="200" w:firstLine="420"/>
      </w:pPr>
      <w:r>
        <w:rPr>
          <w:rFonts w:hint="eastAsia"/>
        </w:rPr>
        <w:t>无</w:t>
      </w:r>
    </w:p>
    <w:p w:rsidR="008127A9" w:rsidRPr="005345E3" w:rsidRDefault="008127A9" w:rsidP="005345E3">
      <w:pPr>
        <w:pStyle w:val="2"/>
        <w:spacing w:line="360" w:lineRule="auto"/>
        <w:rPr>
          <w:rFonts w:ascii="宋体" w:eastAsia="宋体" w:hAnsi="宋体"/>
          <w:sz w:val="28"/>
          <w:szCs w:val="28"/>
        </w:rPr>
      </w:pPr>
      <w:bookmarkStart w:id="19" w:name="_Toc474835991"/>
      <w:r w:rsidRPr="005345E3">
        <w:rPr>
          <w:rFonts w:ascii="宋体" w:eastAsia="宋体" w:hAnsi="宋体" w:hint="eastAsia"/>
          <w:sz w:val="28"/>
          <w:szCs w:val="28"/>
        </w:rPr>
        <w:t>2.</w:t>
      </w:r>
      <w:r w:rsidR="00F61A2B">
        <w:rPr>
          <w:rFonts w:ascii="宋体" w:eastAsia="宋体" w:hAnsi="宋体" w:hint="eastAsia"/>
          <w:sz w:val="28"/>
          <w:szCs w:val="28"/>
        </w:rPr>
        <w:t>7</w:t>
      </w:r>
      <w:r w:rsidRPr="005345E3">
        <w:rPr>
          <w:rFonts w:ascii="宋体" w:eastAsia="宋体" w:hAnsi="宋体" w:hint="eastAsia"/>
          <w:sz w:val="28"/>
          <w:szCs w:val="28"/>
        </w:rPr>
        <w:t>学习本课程的必要性</w:t>
      </w:r>
      <w:bookmarkEnd w:id="19"/>
    </w:p>
    <w:p w:rsidR="00A07DAB" w:rsidRPr="006661DD" w:rsidRDefault="008127A9" w:rsidP="00A07DAB">
      <w:pPr>
        <w:spacing w:line="360" w:lineRule="auto"/>
        <w:ind w:firstLineChars="200" w:firstLine="480"/>
        <w:rPr>
          <w:rFonts w:ascii="宋体" w:hAnsi="宋体"/>
          <w:sz w:val="24"/>
        </w:rPr>
      </w:pPr>
      <w:r w:rsidRPr="00471754">
        <w:rPr>
          <w:rFonts w:hint="eastAsia"/>
          <w:sz w:val="24"/>
        </w:rPr>
        <w:t xml:space="preserve">  </w:t>
      </w:r>
      <w:r w:rsidRPr="00471754">
        <w:rPr>
          <w:rFonts w:hint="eastAsia"/>
          <w:sz w:val="24"/>
        </w:rPr>
        <w:t>《</w:t>
      </w:r>
      <w:r w:rsidR="009E31D3">
        <w:rPr>
          <w:rFonts w:hint="eastAsia"/>
          <w:sz w:val="24"/>
        </w:rPr>
        <w:t>调酒与酒吧服务</w:t>
      </w:r>
      <w:r w:rsidRPr="00471754">
        <w:rPr>
          <w:rFonts w:hint="eastAsia"/>
          <w:sz w:val="24"/>
        </w:rPr>
        <w:t>》</w:t>
      </w:r>
      <w:r w:rsidR="00A07DAB">
        <w:rPr>
          <w:rFonts w:hint="eastAsia"/>
          <w:sz w:val="24"/>
        </w:rPr>
        <w:t>实训课程</w:t>
      </w:r>
      <w:r w:rsidRPr="00471754">
        <w:rPr>
          <w:rFonts w:hint="eastAsia"/>
          <w:sz w:val="24"/>
        </w:rPr>
        <w:t>是旅游管理与酒店管理专业的</w:t>
      </w:r>
      <w:r w:rsidR="00A07DAB">
        <w:rPr>
          <w:rFonts w:hint="eastAsia"/>
          <w:sz w:val="24"/>
        </w:rPr>
        <w:t>专业实践</w:t>
      </w:r>
      <w:r w:rsidRPr="00471754">
        <w:rPr>
          <w:rFonts w:hint="eastAsia"/>
          <w:sz w:val="24"/>
        </w:rPr>
        <w:t>课程，</w:t>
      </w:r>
      <w:r w:rsidR="00A07DAB" w:rsidRPr="003B6F89">
        <w:rPr>
          <w:rFonts w:ascii="宋体" w:hAnsi="宋体" w:hint="eastAsia"/>
          <w:sz w:val="24"/>
        </w:rPr>
        <w:t>该课程开设的目的在于使学生进一步加深对课堂所学知识的理解与认识，掌握调酒原材料辨认、调</w:t>
      </w:r>
      <w:r w:rsidR="00A07DAB">
        <w:rPr>
          <w:rFonts w:ascii="宋体" w:hAnsi="宋体" w:hint="eastAsia"/>
          <w:sz w:val="24"/>
        </w:rPr>
        <w:t>酒常用器具及使用方法；</w:t>
      </w:r>
      <w:r w:rsidR="00A07DAB" w:rsidRPr="003B6F89">
        <w:rPr>
          <w:rFonts w:ascii="宋体" w:hAnsi="宋体" w:hint="eastAsia"/>
          <w:sz w:val="24"/>
        </w:rPr>
        <w:t>鸡尾酒调制</w:t>
      </w:r>
      <w:r w:rsidR="00A07DAB">
        <w:rPr>
          <w:rFonts w:ascii="宋体" w:hAnsi="宋体" w:hint="eastAsia"/>
          <w:sz w:val="24"/>
        </w:rPr>
        <w:t>步骤与方法；常见鸡尾酒调制等三大主要</w:t>
      </w:r>
      <w:r w:rsidR="00A07DAB" w:rsidRPr="003B6F89">
        <w:rPr>
          <w:rFonts w:ascii="宋体" w:hAnsi="宋体" w:hint="eastAsia"/>
          <w:sz w:val="24"/>
        </w:rPr>
        <w:t>环节，通过在实验中对每个服务环节的模拟和演练增强分析问题、解决问题的能力。并为学生以后步入工作岗位能打下良好的基础。</w:t>
      </w:r>
    </w:p>
    <w:p w:rsidR="004B5C82" w:rsidRPr="00A07DAB" w:rsidRDefault="004B5C82"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20" w:name="_Toc474835992"/>
      <w:r w:rsidRPr="005345E3">
        <w:rPr>
          <w:rFonts w:ascii="宋体" w:hAnsi="宋体" w:hint="eastAsia"/>
        </w:rPr>
        <w:lastRenderedPageBreak/>
        <w:t>3</w:t>
      </w:r>
      <w:r w:rsidR="00216200" w:rsidRPr="005345E3">
        <w:rPr>
          <w:rFonts w:ascii="宋体" w:hAnsi="宋体" w:hint="eastAsia"/>
        </w:rPr>
        <w:t>．</w:t>
      </w:r>
      <w:r w:rsidRPr="005345E3">
        <w:rPr>
          <w:rFonts w:ascii="宋体" w:hAnsi="宋体" w:hint="eastAsia"/>
        </w:rPr>
        <w:t>教师简介</w:t>
      </w:r>
      <w:bookmarkEnd w:id="20"/>
    </w:p>
    <w:p w:rsidR="008127A9" w:rsidRPr="005345E3" w:rsidRDefault="008127A9" w:rsidP="005345E3">
      <w:pPr>
        <w:pStyle w:val="2"/>
        <w:spacing w:line="360" w:lineRule="auto"/>
        <w:rPr>
          <w:rFonts w:ascii="宋体" w:eastAsia="宋体" w:hAnsi="宋体"/>
          <w:sz w:val="28"/>
          <w:szCs w:val="28"/>
        </w:rPr>
      </w:pPr>
      <w:bookmarkStart w:id="21" w:name="_Toc474835993"/>
      <w:r w:rsidRPr="005345E3">
        <w:rPr>
          <w:rFonts w:ascii="宋体" w:eastAsia="宋体" w:hAnsi="宋体" w:hint="eastAsia"/>
          <w:sz w:val="28"/>
          <w:szCs w:val="28"/>
        </w:rPr>
        <w:t>3.1教师的职称、学历</w:t>
      </w:r>
      <w:bookmarkEnd w:id="21"/>
    </w:p>
    <w:p w:rsidR="00216200" w:rsidRDefault="00216200" w:rsidP="005345E3">
      <w:pPr>
        <w:spacing w:line="360" w:lineRule="auto"/>
        <w:ind w:firstLineChars="50" w:firstLine="120"/>
        <w:rPr>
          <w:sz w:val="24"/>
        </w:rPr>
      </w:pPr>
      <w:r>
        <w:rPr>
          <w:rFonts w:hint="eastAsia"/>
          <w:sz w:val="24"/>
        </w:rPr>
        <w:t>教师职称：副教授</w:t>
      </w:r>
    </w:p>
    <w:p w:rsidR="008127A9" w:rsidRPr="00471754" w:rsidRDefault="00216200" w:rsidP="005345E3">
      <w:pPr>
        <w:spacing w:line="360" w:lineRule="auto"/>
        <w:ind w:firstLineChars="50" w:firstLine="120"/>
        <w:rPr>
          <w:sz w:val="24"/>
        </w:rPr>
      </w:pPr>
      <w:r>
        <w:rPr>
          <w:rFonts w:hint="eastAsia"/>
          <w:sz w:val="24"/>
        </w:rPr>
        <w:t>学历：</w:t>
      </w:r>
      <w:r w:rsidR="008127A9" w:rsidRPr="00471754">
        <w:rPr>
          <w:rFonts w:hint="eastAsia"/>
          <w:sz w:val="24"/>
        </w:rPr>
        <w:t>本科学历，硕士学位</w:t>
      </w:r>
    </w:p>
    <w:p w:rsidR="008127A9" w:rsidRPr="005345E3" w:rsidRDefault="008127A9" w:rsidP="005345E3">
      <w:pPr>
        <w:pStyle w:val="2"/>
        <w:spacing w:line="360" w:lineRule="auto"/>
        <w:rPr>
          <w:rFonts w:ascii="宋体" w:eastAsia="宋体" w:hAnsi="宋体"/>
          <w:sz w:val="28"/>
          <w:szCs w:val="28"/>
        </w:rPr>
      </w:pPr>
      <w:bookmarkStart w:id="22" w:name="_Toc474835994"/>
      <w:r w:rsidRPr="005345E3">
        <w:rPr>
          <w:rFonts w:ascii="宋体" w:eastAsia="宋体" w:hAnsi="宋体" w:hint="eastAsia"/>
          <w:sz w:val="28"/>
          <w:szCs w:val="28"/>
        </w:rPr>
        <w:t>3.2教育背景</w:t>
      </w:r>
      <w:bookmarkEnd w:id="22"/>
    </w:p>
    <w:p w:rsidR="008127A9" w:rsidRPr="00471754" w:rsidRDefault="008127A9" w:rsidP="005345E3">
      <w:pPr>
        <w:spacing w:line="360" w:lineRule="auto"/>
        <w:rPr>
          <w:sz w:val="24"/>
        </w:rPr>
      </w:pPr>
      <w:r w:rsidRPr="00471754">
        <w:rPr>
          <w:rFonts w:hint="eastAsia"/>
          <w:sz w:val="24"/>
        </w:rPr>
        <w:t xml:space="preserve">  1997</w:t>
      </w:r>
      <w:r w:rsidRPr="00471754">
        <w:rPr>
          <w:rFonts w:hint="eastAsia"/>
          <w:sz w:val="24"/>
        </w:rPr>
        <w:t>－</w:t>
      </w:r>
      <w:r w:rsidRPr="00471754">
        <w:rPr>
          <w:rFonts w:hint="eastAsia"/>
          <w:sz w:val="24"/>
        </w:rPr>
        <w:t>2001</w:t>
      </w:r>
      <w:r w:rsidRPr="00471754">
        <w:rPr>
          <w:rFonts w:hint="eastAsia"/>
          <w:sz w:val="24"/>
        </w:rPr>
        <w:t>年四川师范大学旅游学院旅游管理专业学士毕业</w:t>
      </w:r>
    </w:p>
    <w:p w:rsidR="008127A9" w:rsidRPr="00471754" w:rsidRDefault="008127A9" w:rsidP="005345E3">
      <w:pPr>
        <w:spacing w:line="360" w:lineRule="auto"/>
        <w:rPr>
          <w:sz w:val="24"/>
        </w:rPr>
      </w:pPr>
      <w:r w:rsidRPr="00471754">
        <w:rPr>
          <w:rFonts w:hint="eastAsia"/>
          <w:sz w:val="24"/>
        </w:rPr>
        <w:t xml:space="preserve">  2009</w:t>
      </w:r>
      <w:r w:rsidRPr="00471754">
        <w:rPr>
          <w:rFonts w:hint="eastAsia"/>
          <w:sz w:val="24"/>
        </w:rPr>
        <w:t>－</w:t>
      </w:r>
      <w:r w:rsidRPr="00471754">
        <w:rPr>
          <w:rFonts w:hint="eastAsia"/>
          <w:sz w:val="24"/>
        </w:rPr>
        <w:t>2012</w:t>
      </w:r>
      <w:r w:rsidRPr="00471754">
        <w:rPr>
          <w:rFonts w:hint="eastAsia"/>
          <w:sz w:val="24"/>
        </w:rPr>
        <w:t>年四川大学历史文化旅游学院旅游管理硕士毕业</w:t>
      </w:r>
    </w:p>
    <w:p w:rsidR="008127A9" w:rsidRPr="005345E3" w:rsidRDefault="008127A9" w:rsidP="005345E3">
      <w:pPr>
        <w:pStyle w:val="2"/>
        <w:spacing w:line="360" w:lineRule="auto"/>
        <w:rPr>
          <w:rFonts w:ascii="宋体" w:eastAsia="宋体" w:hAnsi="宋体"/>
          <w:sz w:val="28"/>
          <w:szCs w:val="28"/>
        </w:rPr>
      </w:pPr>
      <w:bookmarkStart w:id="23" w:name="_Toc474835995"/>
      <w:r w:rsidRPr="005345E3">
        <w:rPr>
          <w:rFonts w:ascii="宋体" w:eastAsia="宋体" w:hAnsi="宋体" w:hint="eastAsia"/>
          <w:sz w:val="28"/>
          <w:szCs w:val="28"/>
        </w:rPr>
        <w:t>3.3研究兴趣（方向）</w:t>
      </w:r>
      <w:bookmarkEnd w:id="23"/>
    </w:p>
    <w:p w:rsidR="00216200" w:rsidRPr="00471754" w:rsidRDefault="008127A9" w:rsidP="005345E3">
      <w:pPr>
        <w:spacing w:line="360" w:lineRule="auto"/>
        <w:rPr>
          <w:sz w:val="24"/>
        </w:rPr>
      </w:pPr>
      <w:r w:rsidRPr="00471754">
        <w:rPr>
          <w:rFonts w:hint="eastAsia"/>
          <w:sz w:val="24"/>
        </w:rPr>
        <w:t xml:space="preserve">  </w:t>
      </w:r>
      <w:r w:rsidRPr="00471754">
        <w:rPr>
          <w:rFonts w:hint="eastAsia"/>
          <w:sz w:val="24"/>
        </w:rPr>
        <w:t>旅游管理、区域经济与文化</w:t>
      </w:r>
    </w:p>
    <w:p w:rsidR="008127A9" w:rsidRPr="005345E3" w:rsidRDefault="008127A9" w:rsidP="005345E3">
      <w:pPr>
        <w:pStyle w:val="2"/>
        <w:spacing w:line="360" w:lineRule="auto"/>
        <w:rPr>
          <w:rFonts w:ascii="宋体" w:eastAsia="宋体" w:hAnsi="宋体"/>
          <w:sz w:val="28"/>
          <w:szCs w:val="28"/>
        </w:rPr>
      </w:pPr>
      <w:bookmarkStart w:id="24" w:name="_Toc474835996"/>
      <w:r w:rsidRPr="005345E3">
        <w:rPr>
          <w:rFonts w:ascii="宋体" w:eastAsia="宋体" w:hAnsi="宋体" w:hint="eastAsia"/>
          <w:sz w:val="28"/>
          <w:szCs w:val="28"/>
        </w:rPr>
        <w:t>4．预修课程（先修课程）</w:t>
      </w:r>
      <w:bookmarkEnd w:id="24"/>
    </w:p>
    <w:p w:rsidR="008127A9" w:rsidRPr="00471754" w:rsidRDefault="008127A9" w:rsidP="005345E3">
      <w:pPr>
        <w:spacing w:line="360" w:lineRule="auto"/>
        <w:rPr>
          <w:rFonts w:ascii="宋体" w:hAnsi="宋体"/>
          <w:b/>
          <w:sz w:val="24"/>
        </w:rPr>
      </w:pPr>
      <w:r w:rsidRPr="00471754">
        <w:rPr>
          <w:rFonts w:hint="eastAsia"/>
          <w:sz w:val="24"/>
        </w:rPr>
        <w:t>先修课：</w:t>
      </w:r>
      <w:r w:rsidR="00741248">
        <w:rPr>
          <w:rFonts w:hint="eastAsia"/>
          <w:sz w:val="24"/>
        </w:rPr>
        <w:t>酒水与饮料知识</w:t>
      </w:r>
    </w:p>
    <w:p w:rsidR="00216200" w:rsidRDefault="00216200"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25" w:name="_Toc474835997"/>
      <w:r w:rsidRPr="005345E3">
        <w:rPr>
          <w:rFonts w:ascii="宋体" w:hAnsi="宋体" w:hint="eastAsia"/>
        </w:rPr>
        <w:t>5．课程目标</w:t>
      </w:r>
      <w:bookmarkEnd w:id="25"/>
    </w:p>
    <w:p w:rsidR="00D85029" w:rsidRPr="005345E3" w:rsidRDefault="00D85029" w:rsidP="005345E3">
      <w:pPr>
        <w:pStyle w:val="2"/>
        <w:spacing w:line="360" w:lineRule="auto"/>
        <w:rPr>
          <w:rFonts w:ascii="宋体" w:eastAsia="宋体" w:hAnsi="宋体"/>
          <w:sz w:val="28"/>
          <w:szCs w:val="28"/>
        </w:rPr>
      </w:pPr>
      <w:bookmarkStart w:id="26" w:name="_Toc404197790"/>
      <w:bookmarkStart w:id="27" w:name="_Toc474835998"/>
      <w:r w:rsidRPr="005345E3">
        <w:rPr>
          <w:rFonts w:ascii="宋体" w:eastAsia="宋体" w:hAnsi="宋体" w:hint="eastAsia"/>
          <w:sz w:val="28"/>
          <w:szCs w:val="28"/>
        </w:rPr>
        <w:t>5.1知识与技能方面</w:t>
      </w:r>
      <w:bookmarkEnd w:id="26"/>
      <w:bookmarkEnd w:id="27"/>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（1）知识要求</w:t>
      </w:r>
    </w:p>
    <w:p w:rsidR="00345751" w:rsidRPr="00345751" w:rsidRDefault="00D85029" w:rsidP="005345E3">
      <w:pPr>
        <w:spacing w:line="360" w:lineRule="auto"/>
        <w:ind w:firstLine="420"/>
        <w:rPr>
          <w:rFonts w:ascii="宋体" w:hAnsi="宋体"/>
          <w:sz w:val="24"/>
        </w:rPr>
      </w:pPr>
      <w:r w:rsidRPr="00345751">
        <w:rPr>
          <w:rFonts w:ascii="宋体" w:hAnsi="宋体" w:hint="eastAsia"/>
          <w:sz w:val="24"/>
        </w:rPr>
        <w:t>通过</w:t>
      </w:r>
      <w:r w:rsidR="008432E0" w:rsidRPr="00345751">
        <w:rPr>
          <w:rFonts w:ascii="宋体" w:hAnsi="宋体" w:hint="eastAsia"/>
          <w:sz w:val="24"/>
        </w:rPr>
        <w:t>本课程</w:t>
      </w:r>
      <w:r w:rsidRPr="00345751">
        <w:rPr>
          <w:rFonts w:ascii="宋体" w:hAnsi="宋体" w:hint="eastAsia"/>
          <w:sz w:val="24"/>
        </w:rPr>
        <w:t>的进一步学习，使学生能</w:t>
      </w:r>
      <w:r w:rsidR="00345751" w:rsidRPr="00345751">
        <w:rPr>
          <w:rFonts w:ascii="宋体" w:hAnsi="宋体"/>
          <w:sz w:val="24"/>
        </w:rPr>
        <w:t>熟悉</w:t>
      </w:r>
      <w:r w:rsidR="009E31D3">
        <w:rPr>
          <w:rFonts w:ascii="宋体" w:hAnsi="宋体" w:hint="eastAsia"/>
          <w:sz w:val="24"/>
        </w:rPr>
        <w:t>调酒</w:t>
      </w:r>
      <w:r w:rsidR="00087D5E">
        <w:rPr>
          <w:rFonts w:ascii="宋体" w:hAnsi="宋体"/>
          <w:sz w:val="24"/>
        </w:rPr>
        <w:t>的基本</w:t>
      </w:r>
      <w:r w:rsidR="00087D5E">
        <w:rPr>
          <w:rFonts w:ascii="宋体" w:hAnsi="宋体" w:hint="eastAsia"/>
          <w:sz w:val="24"/>
        </w:rPr>
        <w:t>概念</w:t>
      </w:r>
      <w:r w:rsidR="00087D5E">
        <w:rPr>
          <w:rFonts w:ascii="宋体" w:hAnsi="宋体"/>
          <w:sz w:val="24"/>
        </w:rPr>
        <w:t>和</w:t>
      </w:r>
      <w:r w:rsidR="008E1D62">
        <w:rPr>
          <w:rFonts w:ascii="宋体" w:hAnsi="宋体" w:hint="eastAsia"/>
          <w:sz w:val="24"/>
        </w:rPr>
        <w:t>操作程序</w:t>
      </w:r>
      <w:r w:rsidR="00087D5E">
        <w:rPr>
          <w:rFonts w:ascii="宋体" w:hAnsi="宋体"/>
          <w:sz w:val="24"/>
        </w:rPr>
        <w:t>；熟悉</w:t>
      </w:r>
      <w:r w:rsidR="008E1D62">
        <w:rPr>
          <w:rFonts w:ascii="宋体" w:hAnsi="宋体" w:hint="eastAsia"/>
          <w:sz w:val="24"/>
        </w:rPr>
        <w:t>鸡尾酒调制的</w:t>
      </w:r>
      <w:r w:rsidR="00345751" w:rsidRPr="00345751">
        <w:rPr>
          <w:rFonts w:ascii="宋体" w:hAnsi="宋体"/>
          <w:sz w:val="24"/>
        </w:rPr>
        <w:t>基本方法</w:t>
      </w:r>
      <w:r w:rsidR="008E1D62">
        <w:rPr>
          <w:rFonts w:ascii="宋体" w:hAnsi="宋体" w:hint="eastAsia"/>
          <w:sz w:val="24"/>
        </w:rPr>
        <w:t>和原理</w:t>
      </w:r>
      <w:r w:rsidR="00345751" w:rsidRPr="00345751">
        <w:rPr>
          <w:rFonts w:ascii="宋体" w:hAnsi="宋体"/>
          <w:sz w:val="24"/>
        </w:rPr>
        <w:t>；</w:t>
      </w:r>
      <w:r w:rsidR="008E1D62">
        <w:rPr>
          <w:rFonts w:ascii="宋体" w:hAnsi="宋体" w:hint="eastAsia"/>
          <w:sz w:val="24"/>
        </w:rPr>
        <w:t>能熟练操作</w:t>
      </w:r>
      <w:r w:rsidR="00087D5E">
        <w:rPr>
          <w:rFonts w:ascii="宋体" w:hAnsi="宋体" w:hint="eastAsia"/>
          <w:sz w:val="24"/>
        </w:rPr>
        <w:t>最有代表性的</w:t>
      </w:r>
      <w:r w:rsidR="008E1D62">
        <w:rPr>
          <w:rFonts w:ascii="宋体" w:hAnsi="宋体" w:hint="eastAsia"/>
          <w:sz w:val="24"/>
        </w:rPr>
        <w:t>鸡尾酒成品</w:t>
      </w:r>
      <w:r w:rsidR="00345751" w:rsidRPr="00345751">
        <w:rPr>
          <w:rFonts w:ascii="宋体" w:hAnsi="宋体"/>
          <w:sz w:val="24"/>
        </w:rPr>
        <w:t>。</w:t>
      </w:r>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（2）能力要求</w:t>
      </w:r>
    </w:p>
    <w:p w:rsidR="00D85029" w:rsidRPr="00345751" w:rsidRDefault="00D85029" w:rsidP="005345E3">
      <w:pPr>
        <w:spacing w:line="360" w:lineRule="auto"/>
        <w:ind w:firstLine="420"/>
        <w:rPr>
          <w:rFonts w:ascii="宋体" w:hAnsi="宋体"/>
          <w:sz w:val="24"/>
        </w:rPr>
      </w:pPr>
      <w:r w:rsidRPr="00560616">
        <w:rPr>
          <w:rFonts w:ascii="宋体" w:hAnsi="宋体" w:hint="eastAsia"/>
          <w:sz w:val="24"/>
        </w:rPr>
        <w:t>通过本课程的</w:t>
      </w:r>
      <w:r w:rsidR="008E1D62">
        <w:rPr>
          <w:rFonts w:ascii="宋体" w:hAnsi="宋体" w:hint="eastAsia"/>
          <w:sz w:val="24"/>
        </w:rPr>
        <w:t>实训</w:t>
      </w:r>
      <w:r w:rsidRPr="00560616">
        <w:rPr>
          <w:rFonts w:ascii="宋体" w:hAnsi="宋体" w:hint="eastAsia"/>
          <w:sz w:val="24"/>
        </w:rPr>
        <w:t>，使学生</w:t>
      </w:r>
      <w:r>
        <w:rPr>
          <w:rFonts w:ascii="宋体" w:hAnsi="宋体" w:hint="eastAsia"/>
          <w:sz w:val="24"/>
        </w:rPr>
        <w:t>能</w:t>
      </w:r>
      <w:r w:rsidR="00345751" w:rsidRPr="00345751">
        <w:rPr>
          <w:rFonts w:ascii="宋体" w:hAnsi="宋体"/>
          <w:sz w:val="24"/>
        </w:rPr>
        <w:t>独立</w:t>
      </w:r>
      <w:r w:rsidR="008E1D62">
        <w:rPr>
          <w:rFonts w:ascii="宋体" w:hAnsi="宋体" w:hint="eastAsia"/>
          <w:sz w:val="24"/>
        </w:rPr>
        <w:t>进行鸡尾酒调制的操作</w:t>
      </w:r>
      <w:r w:rsidR="000E346C">
        <w:rPr>
          <w:rFonts w:ascii="宋体" w:hAnsi="宋体" w:hint="eastAsia"/>
          <w:sz w:val="24"/>
        </w:rPr>
        <w:t>,</w:t>
      </w:r>
      <w:r w:rsidR="008E1D62">
        <w:rPr>
          <w:rFonts w:ascii="宋体" w:hAnsi="宋体" w:hint="eastAsia"/>
          <w:sz w:val="24"/>
        </w:rPr>
        <w:t>拥有主动学习和分析思考的</w:t>
      </w:r>
      <w:r w:rsidR="000E346C">
        <w:rPr>
          <w:rFonts w:ascii="宋体" w:hAnsi="宋体" w:hint="eastAsia"/>
          <w:sz w:val="24"/>
        </w:rPr>
        <w:t>能力</w:t>
      </w:r>
      <w:r w:rsidR="00345751" w:rsidRPr="00345751">
        <w:rPr>
          <w:rFonts w:ascii="宋体" w:hAnsi="宋体"/>
          <w:sz w:val="24"/>
        </w:rPr>
        <w:t>；能</w:t>
      </w:r>
      <w:r w:rsidR="000E346C">
        <w:rPr>
          <w:rFonts w:ascii="宋体" w:hAnsi="宋体" w:hint="eastAsia"/>
          <w:sz w:val="24"/>
        </w:rPr>
        <w:t>对整个</w:t>
      </w:r>
      <w:r w:rsidR="009E31D3">
        <w:rPr>
          <w:rFonts w:ascii="宋体" w:hAnsi="宋体" w:hint="eastAsia"/>
          <w:sz w:val="24"/>
        </w:rPr>
        <w:t>调酒</w:t>
      </w:r>
      <w:r w:rsidR="008E1D62">
        <w:rPr>
          <w:rFonts w:ascii="宋体" w:hAnsi="宋体" w:hint="eastAsia"/>
          <w:sz w:val="24"/>
        </w:rPr>
        <w:t>的过程和步骤能加深印象</w:t>
      </w:r>
      <w:r w:rsidR="000E346C">
        <w:rPr>
          <w:rFonts w:ascii="宋体" w:hAnsi="宋体"/>
          <w:sz w:val="24"/>
        </w:rPr>
        <w:t>；有较娴熟的语言沟通技巧和</w:t>
      </w:r>
      <w:r w:rsidR="000E346C">
        <w:rPr>
          <w:rFonts w:ascii="宋体" w:hAnsi="宋体" w:hint="eastAsia"/>
          <w:sz w:val="24"/>
        </w:rPr>
        <w:t>正确表达所思所想的</w:t>
      </w:r>
      <w:r w:rsidR="00345751" w:rsidRPr="00345751">
        <w:rPr>
          <w:rFonts w:ascii="宋体" w:hAnsi="宋体"/>
          <w:sz w:val="24"/>
        </w:rPr>
        <w:t>能力；具备</w:t>
      </w:r>
      <w:r w:rsidR="008E1D62">
        <w:rPr>
          <w:rFonts w:ascii="宋体" w:hAnsi="宋体" w:hint="eastAsia"/>
          <w:sz w:val="24"/>
        </w:rPr>
        <w:t>一名调酒师所具备</w:t>
      </w:r>
      <w:r w:rsidR="00345751" w:rsidRPr="00345751">
        <w:rPr>
          <w:rFonts w:ascii="宋体" w:hAnsi="宋体"/>
          <w:sz w:val="24"/>
        </w:rPr>
        <w:t>的创新性思维和创新能力</w:t>
      </w:r>
      <w:r w:rsidR="00345751">
        <w:rPr>
          <w:rFonts w:ascii="宋体" w:hAnsi="宋体" w:hint="eastAsia"/>
          <w:sz w:val="24"/>
        </w:rPr>
        <w:t>；</w:t>
      </w:r>
      <w:r w:rsidR="00345751" w:rsidRPr="00345751">
        <w:rPr>
          <w:rFonts w:ascii="宋体" w:hAnsi="宋体" w:hint="eastAsia"/>
          <w:sz w:val="24"/>
        </w:rPr>
        <w:t>具备</w:t>
      </w:r>
      <w:r w:rsidR="00345751" w:rsidRPr="00345751">
        <w:rPr>
          <w:rFonts w:ascii="宋体" w:hAnsi="宋体"/>
          <w:sz w:val="24"/>
        </w:rPr>
        <w:t>良好的思想道</w:t>
      </w:r>
      <w:r w:rsidR="00345751" w:rsidRPr="00345751">
        <w:rPr>
          <w:rFonts w:ascii="宋体" w:hAnsi="宋体"/>
          <w:sz w:val="24"/>
        </w:rPr>
        <w:lastRenderedPageBreak/>
        <w:t>德品质和服务意识，过硬的职业素质和深广的发展潜能。</w:t>
      </w:r>
    </w:p>
    <w:p w:rsidR="00D85029" w:rsidRPr="00DB3999" w:rsidRDefault="00D85029" w:rsidP="00462874">
      <w:pPr>
        <w:pStyle w:val="2"/>
        <w:spacing w:beforeLines="50" w:afterLines="50" w:line="360" w:lineRule="auto"/>
        <w:jc w:val="left"/>
        <w:rPr>
          <w:rFonts w:ascii="宋体" w:eastAsia="宋体" w:hAnsi="宋体"/>
          <w:sz w:val="28"/>
        </w:rPr>
      </w:pPr>
      <w:bookmarkStart w:id="28" w:name="_Toc404197791"/>
      <w:bookmarkStart w:id="29" w:name="_Toc474835999"/>
      <w:r w:rsidRPr="00DB3999">
        <w:rPr>
          <w:rFonts w:ascii="宋体" w:eastAsia="宋体" w:hAnsi="宋体" w:hint="eastAsia"/>
          <w:sz w:val="28"/>
        </w:rPr>
        <w:t>5.2过程与方法方面</w:t>
      </w:r>
      <w:bookmarkEnd w:id="28"/>
      <w:bookmarkEnd w:id="29"/>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本课程注重现代化</w:t>
      </w:r>
      <w:r>
        <w:rPr>
          <w:rFonts w:ascii="宋体" w:hAnsi="宋体" w:hint="eastAsia"/>
          <w:sz w:val="24"/>
        </w:rPr>
        <w:t>教学方法的应用，在</w:t>
      </w:r>
      <w:r w:rsidR="00764364">
        <w:rPr>
          <w:rFonts w:ascii="宋体" w:hAnsi="宋体" w:hint="eastAsia"/>
          <w:sz w:val="24"/>
        </w:rPr>
        <w:t>实训</w:t>
      </w:r>
      <w:r>
        <w:rPr>
          <w:rFonts w:ascii="宋体" w:hAnsi="宋体" w:hint="eastAsia"/>
          <w:sz w:val="24"/>
        </w:rPr>
        <w:t>过程中适时适当地运用多媒体进行教学和演示，增</w:t>
      </w:r>
      <w:r w:rsidR="00764364">
        <w:rPr>
          <w:rFonts w:ascii="宋体" w:hAnsi="宋体" w:hint="eastAsia"/>
          <w:sz w:val="24"/>
        </w:rPr>
        <w:t>加实训</w:t>
      </w:r>
      <w:r>
        <w:rPr>
          <w:rFonts w:ascii="宋体" w:hAnsi="宋体" w:hint="eastAsia"/>
          <w:sz w:val="24"/>
        </w:rPr>
        <w:t>的直观性</w:t>
      </w:r>
      <w:r w:rsidR="00764364">
        <w:rPr>
          <w:rFonts w:ascii="宋体" w:hAnsi="宋体" w:hint="eastAsia"/>
          <w:sz w:val="24"/>
        </w:rPr>
        <w:t>，提高实训</w:t>
      </w:r>
      <w:r w:rsidRPr="00560616">
        <w:rPr>
          <w:rFonts w:ascii="宋体" w:hAnsi="宋体" w:hint="eastAsia"/>
          <w:sz w:val="24"/>
        </w:rPr>
        <w:t>的效果。</w:t>
      </w:r>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本课程注重</w:t>
      </w:r>
      <w:r w:rsidR="00764364">
        <w:rPr>
          <w:rFonts w:ascii="宋体" w:hAnsi="宋体" w:hint="eastAsia"/>
          <w:sz w:val="24"/>
        </w:rPr>
        <w:t>在实际演练过程中与多种教学方法</w:t>
      </w:r>
      <w:r w:rsidR="00C65DA7">
        <w:rPr>
          <w:rFonts w:ascii="宋体" w:hAnsi="宋体" w:hint="eastAsia"/>
          <w:sz w:val="24"/>
        </w:rPr>
        <w:t>灵活应用。注重学生自学能力的培养，希望通过学生的自主学习</w:t>
      </w:r>
      <w:r w:rsidRPr="00560616">
        <w:rPr>
          <w:rFonts w:ascii="宋体" w:hAnsi="宋体" w:hint="eastAsia"/>
          <w:sz w:val="24"/>
        </w:rPr>
        <w:t>，养成良好的学习习惯，掌握良好的学习方法；教师在传统课堂教学方法的基础上，注重学生参与讨论，启发学生思考，创造一种良好的让学生讨论的氛围，使学生从被动学生转化为主动学习，更好地发挥学生学习的主观能动性；另外，本</w:t>
      </w:r>
      <w:r w:rsidR="00C65DA7">
        <w:rPr>
          <w:rFonts w:ascii="宋体" w:hAnsi="宋体" w:hint="eastAsia"/>
          <w:sz w:val="24"/>
        </w:rPr>
        <w:t>实训课程注重通过小组练习</w:t>
      </w:r>
      <w:r w:rsidRPr="00560616">
        <w:rPr>
          <w:rFonts w:ascii="宋体" w:hAnsi="宋体" w:hint="eastAsia"/>
          <w:sz w:val="24"/>
        </w:rPr>
        <w:t>、角色扮演、</w:t>
      </w:r>
      <w:r w:rsidR="00C65DA7">
        <w:rPr>
          <w:rFonts w:ascii="宋体" w:hAnsi="宋体" w:hint="eastAsia"/>
          <w:sz w:val="24"/>
        </w:rPr>
        <w:t>分组配合</w:t>
      </w:r>
      <w:r w:rsidRPr="00560616">
        <w:rPr>
          <w:rFonts w:ascii="宋体" w:hAnsi="宋体" w:hint="eastAsia"/>
          <w:sz w:val="24"/>
        </w:rPr>
        <w:t>等方式，</w:t>
      </w:r>
      <w:r w:rsidR="00C65DA7">
        <w:rPr>
          <w:rFonts w:ascii="宋体" w:hAnsi="宋体" w:hint="eastAsia"/>
          <w:sz w:val="24"/>
        </w:rPr>
        <w:t>将所学的理论知识、基本技能</w:t>
      </w:r>
      <w:r>
        <w:rPr>
          <w:rFonts w:ascii="宋体" w:hAnsi="宋体" w:hint="eastAsia"/>
          <w:sz w:val="24"/>
        </w:rPr>
        <w:t>切实运用到实际场景中</w:t>
      </w:r>
      <w:r w:rsidR="00C65DA7">
        <w:rPr>
          <w:rFonts w:ascii="宋体" w:hAnsi="宋体" w:hint="eastAsia"/>
          <w:sz w:val="24"/>
        </w:rPr>
        <w:t>，从而提高学生</w:t>
      </w:r>
      <w:r w:rsidRPr="00560616">
        <w:rPr>
          <w:rFonts w:ascii="宋体" w:hAnsi="宋体" w:hint="eastAsia"/>
          <w:sz w:val="24"/>
        </w:rPr>
        <w:t>实际</w:t>
      </w:r>
      <w:r w:rsidR="00C65DA7">
        <w:rPr>
          <w:rFonts w:ascii="宋体" w:hAnsi="宋体" w:hint="eastAsia"/>
          <w:sz w:val="24"/>
        </w:rPr>
        <w:t>进行酒水</w:t>
      </w:r>
      <w:r w:rsidR="008E1D62">
        <w:rPr>
          <w:rFonts w:ascii="宋体" w:hAnsi="宋体" w:hint="eastAsia"/>
          <w:sz w:val="24"/>
        </w:rPr>
        <w:t>服务</w:t>
      </w:r>
      <w:r w:rsidRPr="00560616">
        <w:rPr>
          <w:rFonts w:ascii="宋体" w:hAnsi="宋体" w:hint="eastAsia"/>
          <w:sz w:val="24"/>
        </w:rPr>
        <w:t>的能力。</w:t>
      </w:r>
    </w:p>
    <w:p w:rsidR="00D85029" w:rsidRPr="00952A38" w:rsidRDefault="00D85029" w:rsidP="00462874">
      <w:pPr>
        <w:pStyle w:val="2"/>
        <w:spacing w:beforeLines="50" w:afterLines="50" w:line="360" w:lineRule="auto"/>
        <w:jc w:val="left"/>
        <w:rPr>
          <w:rFonts w:ascii="黑体" w:hAnsi="黑体"/>
          <w:b w:val="0"/>
          <w:sz w:val="28"/>
        </w:rPr>
      </w:pPr>
      <w:bookmarkStart w:id="30" w:name="_Toc404197792"/>
      <w:bookmarkStart w:id="31" w:name="_Toc474836000"/>
      <w:r w:rsidRPr="00DB3999">
        <w:rPr>
          <w:rFonts w:ascii="宋体" w:eastAsia="宋体" w:hAnsi="宋体" w:hint="eastAsia"/>
          <w:sz w:val="28"/>
        </w:rPr>
        <w:t>5.3情感、态度与价值观方面</w:t>
      </w:r>
      <w:bookmarkEnd w:id="30"/>
      <w:bookmarkEnd w:id="31"/>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关注情感、态度、价值观是以人为本思想在教学中的体现，其实质就是关注人。关注人（关注情感、态度、价值观）与关注学科（关注知识、技能与过程、方法）也是教学中一对至关重要的关系，从学生的角度来说，它表现为乐学与学会、会学的关系；从教师的角度来说，它表现为教书与育人（教知识与教做人）的关系，从教学的角度来说，它表现为认识与情感的关系。</w:t>
      </w:r>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关注人是现代教育的核心理念——“一切为了每一位学生的发展”在教学中的具体体现，它意味着关注每一位学生、关注学生的情绪生活和情感体验、关注学生的道德生活和人格养成。关注人的教学才能使学科教学同时成为情感、态度、价值观的形成与发展的过程，从而真正实现人的发展。</w:t>
      </w:r>
    </w:p>
    <w:p w:rsidR="00D85029" w:rsidRPr="00560616" w:rsidRDefault="00D85029" w:rsidP="005345E3">
      <w:pPr>
        <w:spacing w:line="360" w:lineRule="auto"/>
        <w:ind w:firstLine="420"/>
        <w:rPr>
          <w:rFonts w:ascii="宋体" w:hAnsi="宋体"/>
          <w:sz w:val="24"/>
        </w:rPr>
      </w:pPr>
      <w:r w:rsidRPr="00560616">
        <w:rPr>
          <w:rFonts w:ascii="宋体" w:hAnsi="宋体"/>
          <w:sz w:val="24"/>
        </w:rPr>
        <w:t>当前，情感、态度、价值观的培养要特别强调以下两点：第一，教师要有“育人“的意识，要充分挖掘所教学科内在所特有的情感、态度、价值观因素，同时要注重自身的示范作用</w:t>
      </w:r>
      <w:r w:rsidRPr="00560616">
        <w:rPr>
          <w:rFonts w:ascii="宋体" w:hAnsi="宋体" w:hint="eastAsia"/>
          <w:sz w:val="24"/>
        </w:rPr>
        <w:t>。</w:t>
      </w:r>
      <w:r w:rsidRPr="00560616">
        <w:rPr>
          <w:rFonts w:ascii="宋体" w:hAnsi="宋体"/>
          <w:sz w:val="24"/>
        </w:rPr>
        <w:t>第二，教师要掌握情感、态度、价值观培养的规律和特点。情感、态度、价值观具有主观性、体验性、内隐性等特点，对情感、态度、价值观的培养既要有机地结合课程教材内容的性质和特点，又要把握课堂教学活动的情境和氛围。</w:t>
      </w:r>
    </w:p>
    <w:p w:rsidR="008127A9" w:rsidRPr="00216200" w:rsidRDefault="008127A9" w:rsidP="005345E3">
      <w:pPr>
        <w:adjustRightInd w:val="0"/>
        <w:snapToGrid w:val="0"/>
        <w:spacing w:line="360" w:lineRule="auto"/>
        <w:rPr>
          <w:rFonts w:ascii="黑体" w:eastAsia="黑体" w:hAnsi="黑体"/>
          <w:sz w:val="28"/>
          <w:szCs w:val="28"/>
        </w:rPr>
      </w:pPr>
    </w:p>
    <w:p w:rsidR="008127A9" w:rsidRPr="005345E3" w:rsidRDefault="008127A9" w:rsidP="005345E3">
      <w:pPr>
        <w:pStyle w:val="1"/>
        <w:spacing w:line="360" w:lineRule="auto"/>
        <w:jc w:val="center"/>
        <w:rPr>
          <w:rFonts w:ascii="宋体" w:hAnsi="宋体"/>
        </w:rPr>
      </w:pPr>
      <w:bookmarkStart w:id="32" w:name="_Toc474836001"/>
      <w:r w:rsidRPr="005345E3">
        <w:rPr>
          <w:rFonts w:ascii="宋体" w:hAnsi="宋体" w:hint="eastAsia"/>
        </w:rPr>
        <w:lastRenderedPageBreak/>
        <w:t>6．课程内容</w:t>
      </w:r>
      <w:bookmarkEnd w:id="32"/>
    </w:p>
    <w:p w:rsidR="008127A9" w:rsidRPr="00471754" w:rsidRDefault="008127A9" w:rsidP="005345E3">
      <w:pPr>
        <w:spacing w:line="360" w:lineRule="auto"/>
        <w:rPr>
          <w:rFonts w:ascii="宋体" w:hAnsi="宋体"/>
          <w:b/>
          <w:sz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98"/>
        <w:gridCol w:w="3900"/>
        <w:gridCol w:w="2235"/>
        <w:gridCol w:w="1290"/>
      </w:tblGrid>
      <w:tr w:rsidR="008127A9" w:rsidRPr="00471754" w:rsidTr="00B53B20">
        <w:trPr>
          <w:trHeight w:val="761"/>
        </w:trPr>
        <w:tc>
          <w:tcPr>
            <w:tcW w:w="472" w:type="dxa"/>
            <w:vAlign w:val="center"/>
          </w:tcPr>
          <w:p w:rsidR="008127A9" w:rsidRPr="00471754" w:rsidRDefault="008127A9" w:rsidP="005345E3">
            <w:pPr>
              <w:spacing w:line="360" w:lineRule="auto"/>
              <w:jc w:val="center"/>
              <w:rPr>
                <w:rFonts w:ascii="黑体" w:eastAsia="黑体"/>
                <w:sz w:val="24"/>
              </w:rPr>
            </w:pPr>
            <w:r w:rsidRPr="00471754">
              <w:rPr>
                <w:rFonts w:ascii="黑体" w:eastAsia="黑体" w:hint="eastAsia"/>
                <w:sz w:val="24"/>
              </w:rPr>
              <w:t>序号</w:t>
            </w:r>
          </w:p>
        </w:tc>
        <w:tc>
          <w:tcPr>
            <w:tcW w:w="1598" w:type="dxa"/>
            <w:vAlign w:val="center"/>
          </w:tcPr>
          <w:p w:rsidR="008127A9" w:rsidRPr="00471754" w:rsidRDefault="008127A9" w:rsidP="005345E3">
            <w:pPr>
              <w:spacing w:line="360" w:lineRule="auto"/>
              <w:jc w:val="center"/>
              <w:rPr>
                <w:rFonts w:ascii="黑体" w:eastAsia="黑体"/>
                <w:sz w:val="24"/>
              </w:rPr>
            </w:pPr>
            <w:r w:rsidRPr="00471754">
              <w:rPr>
                <w:rFonts w:ascii="黑体" w:eastAsia="黑体" w:hint="eastAsia"/>
                <w:sz w:val="24"/>
              </w:rPr>
              <w:t>工作任务</w:t>
            </w:r>
          </w:p>
        </w:tc>
        <w:tc>
          <w:tcPr>
            <w:tcW w:w="3900" w:type="dxa"/>
            <w:vAlign w:val="center"/>
          </w:tcPr>
          <w:p w:rsidR="008127A9" w:rsidRPr="00471754" w:rsidRDefault="008127A9" w:rsidP="005345E3">
            <w:pPr>
              <w:spacing w:line="360" w:lineRule="auto"/>
              <w:jc w:val="center"/>
              <w:rPr>
                <w:rFonts w:ascii="黑体" w:eastAsia="黑体"/>
                <w:sz w:val="24"/>
              </w:rPr>
            </w:pPr>
            <w:r w:rsidRPr="00471754">
              <w:rPr>
                <w:rFonts w:ascii="黑体" w:eastAsia="黑体" w:hint="eastAsia"/>
                <w:sz w:val="24"/>
              </w:rPr>
              <w:t>课程内容概要</w:t>
            </w:r>
          </w:p>
        </w:tc>
        <w:tc>
          <w:tcPr>
            <w:tcW w:w="2235" w:type="dxa"/>
            <w:tcBorders>
              <w:bottom w:val="single" w:sz="4" w:space="0" w:color="auto"/>
            </w:tcBorders>
            <w:vAlign w:val="center"/>
          </w:tcPr>
          <w:p w:rsidR="008127A9" w:rsidRPr="00471754" w:rsidRDefault="008127A9" w:rsidP="005345E3">
            <w:pPr>
              <w:spacing w:line="360" w:lineRule="auto"/>
              <w:jc w:val="center"/>
              <w:rPr>
                <w:rFonts w:ascii="黑体" w:eastAsia="黑体"/>
                <w:sz w:val="24"/>
              </w:rPr>
            </w:pPr>
            <w:r w:rsidRPr="00471754">
              <w:rPr>
                <w:rFonts w:ascii="黑体" w:eastAsia="黑体" w:hint="eastAsia"/>
                <w:sz w:val="24"/>
              </w:rPr>
              <w:t>教学重点、难点</w:t>
            </w:r>
          </w:p>
        </w:tc>
        <w:tc>
          <w:tcPr>
            <w:tcW w:w="1290" w:type="dxa"/>
          </w:tcPr>
          <w:p w:rsidR="008127A9" w:rsidRPr="00471754" w:rsidRDefault="008127A9" w:rsidP="005345E3">
            <w:pPr>
              <w:spacing w:line="360" w:lineRule="auto"/>
              <w:rPr>
                <w:rFonts w:ascii="黑体" w:eastAsia="黑体"/>
                <w:sz w:val="24"/>
              </w:rPr>
            </w:pPr>
          </w:p>
          <w:p w:rsidR="008127A9" w:rsidRPr="00471754" w:rsidRDefault="008127A9" w:rsidP="005345E3">
            <w:pPr>
              <w:spacing w:line="360" w:lineRule="auto"/>
              <w:rPr>
                <w:rFonts w:ascii="黑体" w:eastAsia="黑体"/>
                <w:sz w:val="24"/>
              </w:rPr>
            </w:pPr>
            <w:r w:rsidRPr="00471754">
              <w:rPr>
                <w:rFonts w:ascii="黑体" w:eastAsia="黑体" w:hint="eastAsia"/>
                <w:sz w:val="24"/>
              </w:rPr>
              <w:t>学时安排</w:t>
            </w:r>
          </w:p>
        </w:tc>
      </w:tr>
      <w:tr w:rsidR="00DB329C" w:rsidRPr="00471754" w:rsidTr="00DB329C">
        <w:trPr>
          <w:cantSplit/>
          <w:trHeight w:val="425"/>
        </w:trPr>
        <w:tc>
          <w:tcPr>
            <w:tcW w:w="472" w:type="dxa"/>
            <w:vAlign w:val="center"/>
          </w:tcPr>
          <w:p w:rsidR="00DB329C" w:rsidRPr="00471754" w:rsidRDefault="00DB329C" w:rsidP="005345E3">
            <w:pPr>
              <w:spacing w:line="360" w:lineRule="auto"/>
              <w:jc w:val="center"/>
              <w:rPr>
                <w:rFonts w:ascii="黑体" w:eastAsia="黑体"/>
                <w:sz w:val="24"/>
              </w:rPr>
            </w:pPr>
            <w:r w:rsidRPr="00471754">
              <w:rPr>
                <w:rFonts w:ascii="黑体" w:eastAsia="黑体" w:hint="eastAsia"/>
                <w:sz w:val="24"/>
              </w:rPr>
              <w:t>1</w:t>
            </w:r>
          </w:p>
        </w:tc>
        <w:tc>
          <w:tcPr>
            <w:tcW w:w="1598" w:type="dxa"/>
            <w:vAlign w:val="center"/>
          </w:tcPr>
          <w:p w:rsidR="00DB329C" w:rsidRPr="00471754" w:rsidRDefault="008A1FBF" w:rsidP="005345E3">
            <w:pPr>
              <w:spacing w:line="360" w:lineRule="auto"/>
              <w:jc w:val="center"/>
              <w:rPr>
                <w:rFonts w:ascii="黑体" w:eastAsia="黑体"/>
                <w:sz w:val="24"/>
              </w:rPr>
            </w:pPr>
            <w:r>
              <w:rPr>
                <w:rFonts w:ascii="黑体" w:eastAsia="黑体" w:hint="eastAsia"/>
                <w:sz w:val="24"/>
              </w:rPr>
              <w:t>项目</w:t>
            </w:r>
            <w:r w:rsidR="00DB329C" w:rsidRPr="00471754">
              <w:rPr>
                <w:rFonts w:ascii="黑体" w:eastAsia="黑体" w:hint="eastAsia"/>
                <w:sz w:val="24"/>
              </w:rPr>
              <w:t>一</w:t>
            </w:r>
          </w:p>
          <w:p w:rsidR="00DB329C" w:rsidRPr="00471754" w:rsidRDefault="00DB329C" w:rsidP="005345E3">
            <w:pPr>
              <w:spacing w:line="360" w:lineRule="auto"/>
              <w:jc w:val="center"/>
              <w:rPr>
                <w:sz w:val="24"/>
              </w:rPr>
            </w:pPr>
            <w:r w:rsidRPr="003B6F89">
              <w:rPr>
                <w:rFonts w:hint="eastAsia"/>
              </w:rPr>
              <w:t>调酒原材料、器皿辨认</w:t>
            </w:r>
          </w:p>
        </w:tc>
        <w:tc>
          <w:tcPr>
            <w:tcW w:w="3900" w:type="dxa"/>
            <w:tcBorders>
              <w:right w:val="single" w:sz="4" w:space="0" w:color="auto"/>
            </w:tcBorders>
            <w:vAlign w:val="center"/>
          </w:tcPr>
          <w:p w:rsidR="00DB329C" w:rsidRPr="00DB329C" w:rsidRDefault="00DB329C" w:rsidP="00DB329C">
            <w:pPr>
              <w:pStyle w:val="a9"/>
              <w:numPr>
                <w:ilvl w:val="0"/>
                <w:numId w:val="39"/>
              </w:numPr>
              <w:spacing w:line="360" w:lineRule="auto"/>
              <w:ind w:firstLineChars="0"/>
              <w:rPr>
                <w:color w:val="000000"/>
                <w:szCs w:val="21"/>
              </w:rPr>
            </w:pPr>
            <w:r w:rsidRPr="00DB329C">
              <w:rPr>
                <w:rFonts w:hint="eastAsia"/>
                <w:color w:val="000000"/>
                <w:szCs w:val="21"/>
              </w:rPr>
              <w:t>酒水</w:t>
            </w:r>
            <w:r>
              <w:rPr>
                <w:rFonts w:hint="eastAsia"/>
                <w:color w:val="000000"/>
                <w:szCs w:val="21"/>
              </w:rPr>
              <w:t>基本</w:t>
            </w:r>
            <w:r w:rsidRPr="00DB329C">
              <w:rPr>
                <w:rFonts w:hint="eastAsia"/>
                <w:color w:val="000000"/>
                <w:szCs w:val="21"/>
              </w:rPr>
              <w:t>概念</w:t>
            </w:r>
            <w:r>
              <w:rPr>
                <w:rFonts w:hint="eastAsia"/>
                <w:color w:val="000000"/>
                <w:szCs w:val="21"/>
              </w:rPr>
              <w:t>、分类等</w:t>
            </w:r>
          </w:p>
          <w:p w:rsidR="00DB329C" w:rsidRDefault="00DB329C" w:rsidP="00DB329C">
            <w:pPr>
              <w:pStyle w:val="a9"/>
              <w:numPr>
                <w:ilvl w:val="0"/>
                <w:numId w:val="39"/>
              </w:numPr>
              <w:spacing w:line="360" w:lineRule="auto"/>
              <w:ind w:firstLineChars="0"/>
              <w:rPr>
                <w:color w:val="000000"/>
                <w:szCs w:val="21"/>
              </w:rPr>
            </w:pPr>
            <w:r w:rsidRPr="00DB329C">
              <w:rPr>
                <w:rFonts w:hint="eastAsia"/>
                <w:color w:val="000000"/>
                <w:szCs w:val="21"/>
              </w:rPr>
              <w:t>六大基酒的</w:t>
            </w:r>
            <w:r>
              <w:rPr>
                <w:rFonts w:hint="eastAsia"/>
                <w:color w:val="000000"/>
                <w:szCs w:val="21"/>
              </w:rPr>
              <w:t>背景</w:t>
            </w:r>
            <w:r w:rsidRPr="00DB329C">
              <w:rPr>
                <w:rFonts w:hint="eastAsia"/>
                <w:color w:val="000000"/>
                <w:szCs w:val="21"/>
              </w:rPr>
              <w:t>知识介绍</w:t>
            </w:r>
          </w:p>
          <w:p w:rsidR="00DB329C" w:rsidRPr="00DB329C" w:rsidRDefault="00DB329C" w:rsidP="00DB329C">
            <w:pPr>
              <w:pStyle w:val="a9"/>
              <w:numPr>
                <w:ilvl w:val="0"/>
                <w:numId w:val="39"/>
              </w:numPr>
              <w:spacing w:line="360" w:lineRule="auto"/>
              <w:ind w:firstLineChars="0"/>
              <w:rPr>
                <w:color w:val="000000"/>
                <w:szCs w:val="21"/>
              </w:rPr>
            </w:pPr>
            <w:r>
              <w:rPr>
                <w:rFonts w:hint="eastAsia"/>
                <w:color w:val="000000"/>
                <w:szCs w:val="21"/>
              </w:rPr>
              <w:t>调酒用的原材料、辅料、杯具</w:t>
            </w:r>
          </w:p>
          <w:p w:rsidR="00DB329C" w:rsidRPr="00DB329C" w:rsidRDefault="00DB329C" w:rsidP="00DB329C">
            <w:pPr>
              <w:pStyle w:val="a9"/>
              <w:spacing w:line="360" w:lineRule="auto"/>
              <w:ind w:left="360" w:firstLineChars="0" w:firstLine="0"/>
              <w:rPr>
                <w:color w:val="000000"/>
                <w:szCs w:val="21"/>
              </w:rPr>
            </w:pPr>
            <w:r>
              <w:rPr>
                <w:rFonts w:hint="eastAsia"/>
                <w:color w:val="000000"/>
                <w:szCs w:val="21"/>
              </w:rPr>
              <w:t>的辨认</w:t>
            </w:r>
          </w:p>
          <w:p w:rsidR="00DB329C" w:rsidRPr="00DB329C" w:rsidRDefault="00DB329C" w:rsidP="00DB329C">
            <w:pPr>
              <w:spacing w:line="360" w:lineRule="auto"/>
              <w:rPr>
                <w:color w:val="000000"/>
                <w:kern w:val="0"/>
                <w:szCs w:val="21"/>
              </w:rPr>
            </w:pPr>
          </w:p>
        </w:tc>
        <w:tc>
          <w:tcPr>
            <w:tcW w:w="2235" w:type="dxa"/>
            <w:tcBorders>
              <w:top w:val="single" w:sz="4" w:space="0" w:color="auto"/>
              <w:left w:val="single" w:sz="4" w:space="0" w:color="auto"/>
              <w:right w:val="single" w:sz="4" w:space="0" w:color="auto"/>
            </w:tcBorders>
          </w:tcPr>
          <w:p w:rsidR="00AD2DD7" w:rsidRPr="00AD2DD7" w:rsidRDefault="00AD2DD7" w:rsidP="00AD2DD7">
            <w:pPr>
              <w:spacing w:line="360" w:lineRule="auto"/>
              <w:rPr>
                <w:rFonts w:ascii="黑体" w:eastAsia="黑体"/>
                <w:szCs w:val="21"/>
              </w:rPr>
            </w:pPr>
            <w:r>
              <w:rPr>
                <w:rFonts w:ascii="黑体" w:eastAsia="黑体" w:hint="eastAsia"/>
                <w:szCs w:val="21"/>
              </w:rPr>
              <w:t>重点及</w:t>
            </w:r>
            <w:r w:rsidR="00DB329C" w:rsidRPr="00495766">
              <w:rPr>
                <w:rFonts w:ascii="黑体" w:eastAsia="黑体" w:hint="eastAsia"/>
                <w:szCs w:val="21"/>
              </w:rPr>
              <w:t>难点：</w:t>
            </w:r>
            <w:r>
              <w:rPr>
                <w:rFonts w:ascii="黑体" w:eastAsia="黑体" w:hint="eastAsia"/>
                <w:szCs w:val="21"/>
              </w:rPr>
              <w:t>六大基酒的背景知识及</w:t>
            </w:r>
            <w:r w:rsidRPr="00AD2DD7">
              <w:rPr>
                <w:rFonts w:ascii="黑体" w:eastAsia="黑体" w:hint="eastAsia"/>
                <w:szCs w:val="21"/>
              </w:rPr>
              <w:t>调酒原材料的辨认</w:t>
            </w:r>
          </w:p>
          <w:p w:rsidR="00DB329C" w:rsidRPr="00AD2DD7" w:rsidRDefault="00DB329C" w:rsidP="00AD2DD7">
            <w:pPr>
              <w:spacing w:line="360" w:lineRule="auto"/>
              <w:rPr>
                <w:rFonts w:ascii="黑体" w:eastAsia="黑体"/>
                <w:sz w:val="24"/>
              </w:rPr>
            </w:pPr>
          </w:p>
        </w:tc>
        <w:tc>
          <w:tcPr>
            <w:tcW w:w="1290" w:type="dxa"/>
            <w:tcBorders>
              <w:left w:val="single" w:sz="4" w:space="0" w:color="auto"/>
            </w:tcBorders>
            <w:vAlign w:val="center"/>
          </w:tcPr>
          <w:p w:rsidR="00DB329C" w:rsidRPr="00471754" w:rsidRDefault="00DB329C" w:rsidP="005345E3">
            <w:pPr>
              <w:spacing w:line="360" w:lineRule="auto"/>
              <w:jc w:val="center"/>
              <w:rPr>
                <w:rFonts w:ascii="宋体" w:hAnsi="宋体"/>
                <w:sz w:val="24"/>
              </w:rPr>
            </w:pPr>
            <w:r>
              <w:rPr>
                <w:rFonts w:ascii="宋体" w:hAnsi="宋体" w:hint="eastAsia"/>
                <w:sz w:val="24"/>
              </w:rPr>
              <w:t>4</w:t>
            </w:r>
          </w:p>
        </w:tc>
      </w:tr>
      <w:tr w:rsidR="00DB329C" w:rsidRPr="00471754" w:rsidTr="00B53B20">
        <w:trPr>
          <w:cantSplit/>
          <w:trHeight w:val="1725"/>
        </w:trPr>
        <w:tc>
          <w:tcPr>
            <w:tcW w:w="472" w:type="dxa"/>
            <w:vAlign w:val="center"/>
          </w:tcPr>
          <w:p w:rsidR="00DB329C" w:rsidRPr="00471754" w:rsidRDefault="00DB329C" w:rsidP="005345E3">
            <w:pPr>
              <w:spacing w:line="360" w:lineRule="auto"/>
              <w:jc w:val="center"/>
              <w:rPr>
                <w:rFonts w:ascii="黑体" w:eastAsia="黑体"/>
                <w:sz w:val="24"/>
              </w:rPr>
            </w:pPr>
            <w:r w:rsidRPr="00471754">
              <w:rPr>
                <w:rFonts w:ascii="黑体" w:eastAsia="黑体" w:hint="eastAsia"/>
                <w:sz w:val="24"/>
              </w:rPr>
              <w:t>2</w:t>
            </w:r>
          </w:p>
        </w:tc>
        <w:tc>
          <w:tcPr>
            <w:tcW w:w="1598" w:type="dxa"/>
            <w:vAlign w:val="center"/>
          </w:tcPr>
          <w:p w:rsidR="00DB329C" w:rsidRPr="00471754" w:rsidRDefault="008A1FBF" w:rsidP="005345E3">
            <w:pPr>
              <w:spacing w:line="360" w:lineRule="auto"/>
              <w:jc w:val="center"/>
              <w:rPr>
                <w:rFonts w:ascii="黑体" w:eastAsia="黑体"/>
                <w:sz w:val="24"/>
              </w:rPr>
            </w:pPr>
            <w:r>
              <w:rPr>
                <w:rFonts w:ascii="黑体" w:eastAsia="黑体" w:hint="eastAsia"/>
                <w:sz w:val="24"/>
              </w:rPr>
              <w:t>项目</w:t>
            </w:r>
            <w:r w:rsidR="00DB329C" w:rsidRPr="00471754">
              <w:rPr>
                <w:rFonts w:ascii="黑体" w:eastAsia="黑体" w:hint="eastAsia"/>
                <w:sz w:val="24"/>
              </w:rPr>
              <w:t>二</w:t>
            </w:r>
          </w:p>
          <w:p w:rsidR="00DB329C" w:rsidRPr="00471754" w:rsidRDefault="00DB329C" w:rsidP="005345E3">
            <w:pPr>
              <w:spacing w:line="360" w:lineRule="auto"/>
              <w:jc w:val="center"/>
              <w:rPr>
                <w:rFonts w:ascii="黑体" w:eastAsia="黑体"/>
                <w:sz w:val="24"/>
              </w:rPr>
            </w:pPr>
            <w:r w:rsidRPr="003B6F89">
              <w:rPr>
                <w:rFonts w:hint="eastAsia"/>
              </w:rPr>
              <w:t>鸡尾酒</w:t>
            </w:r>
            <w:r>
              <w:rPr>
                <w:rFonts w:hint="eastAsia"/>
              </w:rPr>
              <w:t>的</w:t>
            </w:r>
            <w:r w:rsidRPr="003B6F89">
              <w:rPr>
                <w:rFonts w:hint="eastAsia"/>
              </w:rPr>
              <w:t>调制</w:t>
            </w:r>
            <w:r>
              <w:rPr>
                <w:rFonts w:hint="eastAsia"/>
              </w:rPr>
              <w:t>要求、方法及步骤</w:t>
            </w:r>
          </w:p>
        </w:tc>
        <w:tc>
          <w:tcPr>
            <w:tcW w:w="3900" w:type="dxa"/>
          </w:tcPr>
          <w:p w:rsidR="00DB329C" w:rsidRPr="00AD2DD7" w:rsidRDefault="00AD2DD7" w:rsidP="00AD2DD7">
            <w:pPr>
              <w:pStyle w:val="a9"/>
              <w:numPr>
                <w:ilvl w:val="0"/>
                <w:numId w:val="40"/>
              </w:numPr>
              <w:spacing w:line="360" w:lineRule="auto"/>
              <w:ind w:firstLineChars="0"/>
            </w:pPr>
            <w:r w:rsidRPr="00AD2DD7">
              <w:rPr>
                <w:rFonts w:hint="eastAsia"/>
              </w:rPr>
              <w:t>鸡尾酒的调制要求</w:t>
            </w:r>
          </w:p>
          <w:p w:rsidR="00AD2DD7" w:rsidRDefault="00AD2DD7" w:rsidP="00AD2DD7">
            <w:pPr>
              <w:pStyle w:val="a9"/>
              <w:numPr>
                <w:ilvl w:val="0"/>
                <w:numId w:val="40"/>
              </w:numPr>
              <w:spacing w:line="360" w:lineRule="auto"/>
              <w:ind w:firstLineChars="0"/>
            </w:pPr>
            <w:r>
              <w:rPr>
                <w:rFonts w:hint="eastAsia"/>
              </w:rPr>
              <w:t>鸡尾酒的四种调制方法</w:t>
            </w:r>
          </w:p>
          <w:p w:rsidR="00AD2DD7" w:rsidRDefault="00AD2DD7" w:rsidP="00AD2DD7">
            <w:pPr>
              <w:pStyle w:val="a9"/>
              <w:numPr>
                <w:ilvl w:val="0"/>
                <w:numId w:val="40"/>
              </w:numPr>
              <w:spacing w:line="360" w:lineRule="auto"/>
              <w:ind w:firstLineChars="0"/>
            </w:pPr>
            <w:r>
              <w:rPr>
                <w:rFonts w:hint="eastAsia"/>
              </w:rPr>
              <w:t>鸡尾酒调制的步骤</w:t>
            </w:r>
          </w:p>
          <w:p w:rsidR="00AD2DD7" w:rsidRPr="00AD2DD7" w:rsidRDefault="00AD2DD7" w:rsidP="00AD2DD7">
            <w:pPr>
              <w:pStyle w:val="a9"/>
              <w:numPr>
                <w:ilvl w:val="0"/>
                <w:numId w:val="40"/>
              </w:numPr>
              <w:spacing w:line="360" w:lineRule="auto"/>
              <w:ind w:firstLineChars="0"/>
            </w:pPr>
            <w:r>
              <w:rPr>
                <w:rFonts w:hint="eastAsia"/>
              </w:rPr>
              <w:t>鸡尾酒调制时的禁忌</w:t>
            </w:r>
          </w:p>
        </w:tc>
        <w:tc>
          <w:tcPr>
            <w:tcW w:w="2235" w:type="dxa"/>
            <w:tcBorders>
              <w:top w:val="single" w:sz="4" w:space="0" w:color="auto"/>
              <w:bottom w:val="single" w:sz="4" w:space="0" w:color="auto"/>
            </w:tcBorders>
          </w:tcPr>
          <w:p w:rsidR="00DB329C" w:rsidRPr="00121852" w:rsidRDefault="00DB329C" w:rsidP="005345E3">
            <w:pPr>
              <w:spacing w:line="360" w:lineRule="auto"/>
              <w:rPr>
                <w:rFonts w:ascii="黑体" w:eastAsia="黑体"/>
                <w:szCs w:val="21"/>
              </w:rPr>
            </w:pPr>
            <w:r w:rsidRPr="00121852">
              <w:rPr>
                <w:rFonts w:ascii="黑体" w:eastAsia="黑体" w:hint="eastAsia"/>
                <w:szCs w:val="21"/>
              </w:rPr>
              <w:t>重点：</w:t>
            </w:r>
            <w:r w:rsidR="00AD2DD7">
              <w:rPr>
                <w:rFonts w:ascii="黑体" w:eastAsia="黑体" w:hint="eastAsia"/>
                <w:szCs w:val="21"/>
              </w:rPr>
              <w:t>鸡尾酒的调制方法和步骤</w:t>
            </w:r>
          </w:p>
          <w:p w:rsidR="00DB329C" w:rsidRPr="00471754" w:rsidRDefault="00DB329C" w:rsidP="00AD2DD7">
            <w:pPr>
              <w:spacing w:line="360" w:lineRule="auto"/>
              <w:rPr>
                <w:rFonts w:ascii="黑体" w:eastAsia="黑体"/>
                <w:sz w:val="24"/>
              </w:rPr>
            </w:pPr>
            <w:r w:rsidRPr="00121852">
              <w:rPr>
                <w:rFonts w:ascii="黑体" w:eastAsia="黑体" w:hint="eastAsia"/>
                <w:szCs w:val="21"/>
              </w:rPr>
              <w:t>难点：</w:t>
            </w:r>
            <w:r w:rsidR="00AD2DD7">
              <w:rPr>
                <w:rFonts w:ascii="黑体" w:eastAsia="黑体" w:hint="eastAsia"/>
                <w:szCs w:val="21"/>
              </w:rPr>
              <w:t>鸡尾酒调制中的禁忌和要求</w:t>
            </w:r>
          </w:p>
        </w:tc>
        <w:tc>
          <w:tcPr>
            <w:tcW w:w="1290" w:type="dxa"/>
            <w:vAlign w:val="center"/>
          </w:tcPr>
          <w:p w:rsidR="00DB329C" w:rsidRPr="00471754" w:rsidRDefault="00DB329C" w:rsidP="005345E3">
            <w:pPr>
              <w:spacing w:line="360" w:lineRule="auto"/>
              <w:jc w:val="center"/>
              <w:rPr>
                <w:rFonts w:ascii="宋体" w:hAnsi="宋体"/>
                <w:sz w:val="24"/>
              </w:rPr>
            </w:pPr>
            <w:r>
              <w:rPr>
                <w:rFonts w:ascii="宋体" w:hAnsi="宋体" w:hint="eastAsia"/>
                <w:sz w:val="24"/>
              </w:rPr>
              <w:t>4</w:t>
            </w:r>
          </w:p>
        </w:tc>
      </w:tr>
      <w:tr w:rsidR="00DB329C" w:rsidRPr="00471754" w:rsidTr="00B53B20">
        <w:trPr>
          <w:cantSplit/>
          <w:trHeight w:val="2190"/>
        </w:trPr>
        <w:tc>
          <w:tcPr>
            <w:tcW w:w="472" w:type="dxa"/>
            <w:vAlign w:val="center"/>
          </w:tcPr>
          <w:p w:rsidR="00DB329C" w:rsidRPr="00471754" w:rsidRDefault="00DB329C" w:rsidP="005345E3">
            <w:pPr>
              <w:spacing w:line="360" w:lineRule="auto"/>
              <w:jc w:val="center"/>
              <w:rPr>
                <w:rFonts w:ascii="黑体" w:eastAsia="黑体"/>
                <w:sz w:val="24"/>
              </w:rPr>
            </w:pPr>
            <w:r w:rsidRPr="00471754">
              <w:rPr>
                <w:rFonts w:ascii="黑体" w:eastAsia="黑体" w:hint="eastAsia"/>
                <w:sz w:val="24"/>
              </w:rPr>
              <w:t>3</w:t>
            </w:r>
          </w:p>
        </w:tc>
        <w:tc>
          <w:tcPr>
            <w:tcW w:w="1598" w:type="dxa"/>
            <w:vAlign w:val="center"/>
          </w:tcPr>
          <w:p w:rsidR="00DB329C" w:rsidRPr="00471754" w:rsidRDefault="00DB329C" w:rsidP="005345E3">
            <w:pPr>
              <w:spacing w:line="360" w:lineRule="auto"/>
              <w:jc w:val="center"/>
              <w:rPr>
                <w:rFonts w:ascii="黑体" w:eastAsia="黑体"/>
                <w:sz w:val="24"/>
              </w:rPr>
            </w:pPr>
            <w:r w:rsidRPr="00471754">
              <w:rPr>
                <w:rFonts w:ascii="黑体" w:eastAsia="黑体" w:hint="eastAsia"/>
                <w:sz w:val="24"/>
              </w:rPr>
              <w:t xml:space="preserve">  </w:t>
            </w:r>
            <w:r w:rsidR="008A1FBF">
              <w:rPr>
                <w:rFonts w:ascii="黑体" w:eastAsia="黑体" w:hint="eastAsia"/>
                <w:sz w:val="24"/>
              </w:rPr>
              <w:t>项目</w:t>
            </w:r>
            <w:r w:rsidRPr="00471754">
              <w:rPr>
                <w:rFonts w:ascii="黑体" w:eastAsia="黑体" w:hint="eastAsia"/>
                <w:sz w:val="24"/>
              </w:rPr>
              <w:t>三</w:t>
            </w:r>
          </w:p>
          <w:p w:rsidR="00DB329C" w:rsidRPr="00121852" w:rsidRDefault="00DB329C" w:rsidP="005345E3">
            <w:pPr>
              <w:spacing w:line="360" w:lineRule="auto"/>
              <w:jc w:val="center"/>
              <w:rPr>
                <w:rFonts w:ascii="黑体" w:eastAsia="黑体"/>
                <w:sz w:val="24"/>
              </w:rPr>
            </w:pPr>
            <w:r>
              <w:rPr>
                <w:rFonts w:ascii="宋体" w:hAnsi="宋体" w:hint="eastAsia"/>
                <w:color w:val="000000"/>
                <w:kern w:val="0"/>
                <w:szCs w:val="21"/>
              </w:rPr>
              <w:t>常见鸡尾酒调制</w:t>
            </w:r>
          </w:p>
          <w:p w:rsidR="00DB329C" w:rsidRPr="00471754" w:rsidRDefault="00DB329C" w:rsidP="005345E3">
            <w:pPr>
              <w:spacing w:line="360" w:lineRule="auto"/>
              <w:jc w:val="center"/>
              <w:rPr>
                <w:b/>
                <w:bCs/>
                <w:sz w:val="24"/>
              </w:rPr>
            </w:pPr>
          </w:p>
        </w:tc>
        <w:tc>
          <w:tcPr>
            <w:tcW w:w="3900" w:type="dxa"/>
          </w:tcPr>
          <w:p w:rsidR="00DB329C" w:rsidRDefault="00AD2DD7" w:rsidP="00AD2DD7">
            <w:pPr>
              <w:pStyle w:val="a9"/>
              <w:numPr>
                <w:ilvl w:val="0"/>
                <w:numId w:val="42"/>
              </w:numPr>
              <w:spacing w:line="360" w:lineRule="auto"/>
              <w:ind w:firstLineChars="0"/>
            </w:pPr>
            <w:r w:rsidRPr="00AD2DD7">
              <w:rPr>
                <w:rFonts w:hint="eastAsia"/>
              </w:rPr>
              <w:t>威士忌为</w:t>
            </w:r>
            <w:r>
              <w:rPr>
                <w:rFonts w:hint="eastAsia"/>
              </w:rPr>
              <w:t>基酒</w:t>
            </w:r>
            <w:r w:rsidRPr="00AD2DD7">
              <w:rPr>
                <w:rFonts w:hint="eastAsia"/>
              </w:rPr>
              <w:t>的鸡尾酒调制</w:t>
            </w:r>
          </w:p>
          <w:p w:rsidR="00AD2DD7" w:rsidRDefault="00AD2DD7" w:rsidP="00AD2DD7">
            <w:pPr>
              <w:pStyle w:val="a9"/>
              <w:numPr>
                <w:ilvl w:val="0"/>
                <w:numId w:val="42"/>
              </w:numPr>
              <w:spacing w:line="360" w:lineRule="auto"/>
              <w:ind w:firstLineChars="0"/>
            </w:pPr>
            <w:r>
              <w:rPr>
                <w:rFonts w:hint="eastAsia"/>
              </w:rPr>
              <w:t>金酒为基酒的鸡尾酒调制</w:t>
            </w:r>
          </w:p>
          <w:p w:rsidR="00AD2DD7" w:rsidRDefault="00AD2DD7" w:rsidP="00AD2DD7">
            <w:pPr>
              <w:pStyle w:val="a9"/>
              <w:numPr>
                <w:ilvl w:val="0"/>
                <w:numId w:val="42"/>
              </w:numPr>
              <w:spacing w:line="360" w:lineRule="auto"/>
              <w:ind w:firstLineChars="0"/>
            </w:pPr>
            <w:r>
              <w:rPr>
                <w:rFonts w:hint="eastAsia"/>
              </w:rPr>
              <w:t>白兰地为基酒的鸡尾酒调制</w:t>
            </w:r>
          </w:p>
          <w:p w:rsidR="00AD2DD7" w:rsidRDefault="00AD2DD7" w:rsidP="00AD2DD7">
            <w:pPr>
              <w:pStyle w:val="a9"/>
              <w:numPr>
                <w:ilvl w:val="0"/>
                <w:numId w:val="42"/>
              </w:numPr>
              <w:spacing w:line="360" w:lineRule="auto"/>
              <w:ind w:firstLineChars="0"/>
            </w:pPr>
            <w:r>
              <w:rPr>
                <w:rFonts w:hint="eastAsia"/>
              </w:rPr>
              <w:t>伏特加为基酒的鸡尾酒调制</w:t>
            </w:r>
          </w:p>
          <w:p w:rsidR="00AD2DD7" w:rsidRDefault="00AD2DD7" w:rsidP="00AD2DD7">
            <w:pPr>
              <w:pStyle w:val="a9"/>
              <w:numPr>
                <w:ilvl w:val="0"/>
                <w:numId w:val="42"/>
              </w:numPr>
              <w:spacing w:line="360" w:lineRule="auto"/>
              <w:ind w:firstLineChars="0"/>
            </w:pPr>
            <w:r>
              <w:rPr>
                <w:rFonts w:hint="eastAsia"/>
              </w:rPr>
              <w:t>朗姆酒为基酒的鸡尾酒调制</w:t>
            </w:r>
          </w:p>
          <w:p w:rsidR="00AD2DD7" w:rsidRPr="00AD2DD7" w:rsidRDefault="00AD2DD7" w:rsidP="00AD2DD7">
            <w:pPr>
              <w:pStyle w:val="a9"/>
              <w:numPr>
                <w:ilvl w:val="0"/>
                <w:numId w:val="42"/>
              </w:numPr>
              <w:spacing w:line="360" w:lineRule="auto"/>
              <w:ind w:firstLineChars="0"/>
            </w:pPr>
            <w:r>
              <w:rPr>
                <w:rFonts w:hint="eastAsia"/>
              </w:rPr>
              <w:t>龙舌兰为基酒的鸡尾酒调制</w:t>
            </w:r>
          </w:p>
        </w:tc>
        <w:tc>
          <w:tcPr>
            <w:tcW w:w="2235" w:type="dxa"/>
            <w:tcBorders>
              <w:top w:val="single" w:sz="4" w:space="0" w:color="auto"/>
              <w:bottom w:val="single" w:sz="4" w:space="0" w:color="auto"/>
            </w:tcBorders>
          </w:tcPr>
          <w:p w:rsidR="00DB329C" w:rsidRPr="00121852" w:rsidRDefault="00DB329C" w:rsidP="005345E3">
            <w:pPr>
              <w:spacing w:line="360" w:lineRule="auto"/>
              <w:rPr>
                <w:rFonts w:ascii="黑体" w:eastAsia="黑体"/>
                <w:szCs w:val="21"/>
              </w:rPr>
            </w:pPr>
            <w:r w:rsidRPr="00121852">
              <w:rPr>
                <w:rFonts w:ascii="黑体" w:eastAsia="黑体" w:hint="eastAsia"/>
                <w:szCs w:val="21"/>
              </w:rPr>
              <w:t>重点：</w:t>
            </w:r>
            <w:r w:rsidR="00AD2DD7">
              <w:rPr>
                <w:rFonts w:ascii="黑体" w:eastAsia="黑体" w:hint="eastAsia"/>
                <w:szCs w:val="21"/>
              </w:rPr>
              <w:t>威士忌、金酒、伏特加为基酒的鸡尾酒调制</w:t>
            </w:r>
          </w:p>
          <w:p w:rsidR="00DB329C" w:rsidRPr="00F465D5" w:rsidRDefault="00DB329C" w:rsidP="00AD2DD7">
            <w:pPr>
              <w:spacing w:line="360" w:lineRule="auto"/>
              <w:rPr>
                <w:rFonts w:ascii="黑体" w:eastAsia="黑体"/>
                <w:sz w:val="24"/>
              </w:rPr>
            </w:pPr>
            <w:r w:rsidRPr="00121852">
              <w:rPr>
                <w:rFonts w:ascii="黑体" w:eastAsia="黑体" w:hint="eastAsia"/>
                <w:szCs w:val="21"/>
              </w:rPr>
              <w:t>难点：</w:t>
            </w:r>
            <w:r w:rsidR="00AD2DD7">
              <w:rPr>
                <w:rFonts w:ascii="黑体" w:eastAsia="黑体" w:hint="eastAsia"/>
                <w:szCs w:val="21"/>
              </w:rPr>
              <w:t>白兰地、龙舌兰</w:t>
            </w:r>
            <w:r w:rsidR="00AD2DD7" w:rsidRPr="00AD2DD7">
              <w:rPr>
                <w:rFonts w:ascii="黑体" w:eastAsia="黑体" w:hint="eastAsia"/>
                <w:szCs w:val="21"/>
              </w:rPr>
              <w:t>的饮用服务</w:t>
            </w:r>
          </w:p>
        </w:tc>
        <w:tc>
          <w:tcPr>
            <w:tcW w:w="1290" w:type="dxa"/>
            <w:vAlign w:val="center"/>
          </w:tcPr>
          <w:p w:rsidR="00DB329C" w:rsidRPr="00471754" w:rsidRDefault="00DB329C" w:rsidP="005345E3">
            <w:pPr>
              <w:spacing w:line="360" w:lineRule="auto"/>
              <w:jc w:val="center"/>
              <w:rPr>
                <w:rFonts w:ascii="宋体" w:hAnsi="宋体"/>
                <w:sz w:val="24"/>
              </w:rPr>
            </w:pPr>
            <w:r>
              <w:rPr>
                <w:rFonts w:ascii="宋体" w:hAnsi="宋体" w:hint="eastAsia"/>
                <w:sz w:val="24"/>
              </w:rPr>
              <w:t>22</w:t>
            </w:r>
          </w:p>
        </w:tc>
      </w:tr>
    </w:tbl>
    <w:p w:rsidR="002B6873" w:rsidRDefault="002B6873" w:rsidP="005345E3">
      <w:pPr>
        <w:spacing w:line="360" w:lineRule="auto"/>
        <w:jc w:val="center"/>
        <w:rPr>
          <w:rFonts w:ascii="宋体" w:hAnsi="宋体"/>
          <w:b/>
          <w:sz w:val="44"/>
          <w:szCs w:val="44"/>
        </w:rPr>
      </w:pPr>
    </w:p>
    <w:p w:rsidR="008127A9" w:rsidRPr="005345E3" w:rsidRDefault="008127A9" w:rsidP="005345E3">
      <w:pPr>
        <w:pStyle w:val="1"/>
        <w:spacing w:line="360" w:lineRule="auto"/>
        <w:jc w:val="center"/>
        <w:rPr>
          <w:rFonts w:ascii="宋体" w:hAnsi="宋体"/>
        </w:rPr>
      </w:pPr>
      <w:bookmarkStart w:id="33" w:name="_Toc474836002"/>
      <w:r w:rsidRPr="005345E3">
        <w:rPr>
          <w:rFonts w:ascii="宋体" w:hAnsi="宋体" w:hint="eastAsia"/>
        </w:rPr>
        <w:t>7.课程教学实施</w:t>
      </w:r>
      <w:bookmarkEnd w:id="33"/>
    </w:p>
    <w:p w:rsidR="00D14B7D" w:rsidRPr="00560616" w:rsidRDefault="00D14B7D" w:rsidP="005345E3">
      <w:pPr>
        <w:spacing w:line="360" w:lineRule="auto"/>
        <w:ind w:firstLine="420"/>
        <w:rPr>
          <w:rFonts w:ascii="宋体" w:hAnsi="宋体"/>
          <w:sz w:val="24"/>
        </w:rPr>
      </w:pPr>
      <w:r w:rsidRPr="00B44526">
        <w:rPr>
          <w:rFonts w:ascii="宋体" w:hAnsi="宋体" w:hint="eastAsia"/>
          <w:color w:val="000000"/>
          <w:sz w:val="24"/>
        </w:rPr>
        <w:t>课程教学实施是本大纲的主要阐述内容</w:t>
      </w:r>
      <w:r>
        <w:rPr>
          <w:rFonts w:ascii="宋体" w:hAnsi="宋体" w:hint="eastAsia"/>
          <w:color w:val="000000"/>
          <w:sz w:val="24"/>
        </w:rPr>
        <w:t>。</w:t>
      </w:r>
      <w:r w:rsidRPr="00560616">
        <w:rPr>
          <w:rFonts w:ascii="宋体" w:hAnsi="宋体" w:hint="eastAsia"/>
          <w:sz w:val="24"/>
        </w:rPr>
        <w:t>《</w:t>
      </w:r>
      <w:r w:rsidR="009E31D3">
        <w:rPr>
          <w:rFonts w:ascii="宋体" w:hAnsi="宋体" w:hint="eastAsia"/>
          <w:sz w:val="24"/>
        </w:rPr>
        <w:t>调酒与酒吧服务</w:t>
      </w:r>
      <w:r w:rsidRPr="00560616">
        <w:rPr>
          <w:rFonts w:ascii="宋体" w:hAnsi="宋体" w:hint="eastAsia"/>
          <w:sz w:val="24"/>
        </w:rPr>
        <w:t>》</w:t>
      </w:r>
      <w:r w:rsidR="00DC66DC">
        <w:rPr>
          <w:rFonts w:ascii="宋体" w:hAnsi="宋体" w:hint="eastAsia"/>
          <w:sz w:val="24"/>
        </w:rPr>
        <w:t>实验课程</w:t>
      </w:r>
      <w:r w:rsidRPr="00560616">
        <w:rPr>
          <w:rFonts w:ascii="宋体" w:hAnsi="宋体" w:hint="eastAsia"/>
          <w:sz w:val="24"/>
        </w:rPr>
        <w:t>共</w:t>
      </w:r>
      <w:r>
        <w:rPr>
          <w:rFonts w:ascii="宋体" w:hAnsi="宋体" w:hint="eastAsia"/>
          <w:sz w:val="24"/>
        </w:rPr>
        <w:t>30</w:t>
      </w:r>
      <w:r w:rsidRPr="00560616">
        <w:rPr>
          <w:rFonts w:ascii="宋体" w:hAnsi="宋体" w:hint="eastAsia"/>
          <w:sz w:val="24"/>
        </w:rPr>
        <w:t>课时，</w:t>
      </w:r>
      <w:r w:rsidR="00DC66DC">
        <w:rPr>
          <w:rFonts w:ascii="宋体" w:hAnsi="宋体" w:hint="eastAsia"/>
          <w:sz w:val="24"/>
        </w:rPr>
        <w:t>课程安排每次都至少4学时，因此</w:t>
      </w:r>
      <w:r w:rsidR="00786484">
        <w:rPr>
          <w:rFonts w:ascii="宋体" w:hAnsi="宋体" w:hint="eastAsia"/>
          <w:sz w:val="24"/>
        </w:rPr>
        <w:t>以每</w:t>
      </w:r>
      <w:r w:rsidR="009E31D3">
        <w:rPr>
          <w:rFonts w:ascii="宋体" w:hAnsi="宋体" w:hint="eastAsia"/>
          <w:sz w:val="24"/>
        </w:rPr>
        <w:t>4</w:t>
      </w:r>
      <w:r w:rsidR="00416D2C">
        <w:rPr>
          <w:rFonts w:ascii="宋体" w:hAnsi="宋体" w:hint="eastAsia"/>
          <w:sz w:val="24"/>
        </w:rPr>
        <w:t>学时</w:t>
      </w:r>
      <w:r w:rsidR="00786484">
        <w:rPr>
          <w:rFonts w:ascii="宋体" w:hAnsi="宋体" w:hint="eastAsia"/>
          <w:sz w:val="24"/>
        </w:rPr>
        <w:t>为单位</w:t>
      </w:r>
      <w:r>
        <w:rPr>
          <w:rFonts w:ascii="宋体" w:hAnsi="宋体" w:hint="eastAsia"/>
          <w:sz w:val="24"/>
        </w:rPr>
        <w:t>进行编写，共计</w:t>
      </w:r>
      <w:r w:rsidR="009E31D3">
        <w:rPr>
          <w:rFonts w:ascii="宋体" w:hAnsi="宋体" w:hint="eastAsia"/>
          <w:sz w:val="24"/>
        </w:rPr>
        <w:t>8</w:t>
      </w:r>
      <w:r>
        <w:rPr>
          <w:rFonts w:ascii="宋体" w:hAnsi="宋体" w:hint="eastAsia"/>
          <w:sz w:val="24"/>
        </w:rPr>
        <w:t>个教学单元。教学</w:t>
      </w:r>
      <w:r w:rsidRPr="00560616">
        <w:rPr>
          <w:rFonts w:ascii="宋体" w:hAnsi="宋体" w:hint="eastAsia"/>
          <w:sz w:val="24"/>
        </w:rPr>
        <w:t>单元按照如下安排进行实施：</w:t>
      </w:r>
    </w:p>
    <w:p w:rsidR="00D14B7D" w:rsidRPr="00D14B7D" w:rsidRDefault="00D14B7D" w:rsidP="005345E3">
      <w:pPr>
        <w:spacing w:line="360" w:lineRule="auto"/>
        <w:rPr>
          <w:sz w:val="24"/>
        </w:rPr>
      </w:pPr>
    </w:p>
    <w:p w:rsidR="00A43891" w:rsidRPr="00A43891" w:rsidRDefault="001237CC" w:rsidP="0046287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 xml:space="preserve">第一教学单元  </w:t>
      </w:r>
      <w:r w:rsidR="008A1FBF">
        <w:rPr>
          <w:rFonts w:ascii="宋体" w:hAnsi="宋体" w:hint="eastAsia"/>
          <w:b/>
          <w:sz w:val="28"/>
          <w:szCs w:val="28"/>
        </w:rPr>
        <w:t>４</w:t>
      </w:r>
      <w:r w:rsidRPr="001237CC">
        <w:rPr>
          <w:rFonts w:ascii="宋体" w:hAnsi="宋体" w:hint="eastAsia"/>
          <w:b/>
          <w:sz w:val="28"/>
          <w:szCs w:val="28"/>
        </w:rPr>
        <w:t>学时</w:t>
      </w:r>
      <w:r w:rsidR="00A43891">
        <w:rPr>
          <w:rFonts w:ascii="宋体" w:hAnsi="宋体" w:cs="宋体" w:hint="eastAsia"/>
          <w:b/>
          <w:bCs/>
          <w:sz w:val="24"/>
        </w:rPr>
        <w:t xml:space="preserve">    </w:t>
      </w:r>
    </w:p>
    <w:p w:rsidR="00416D2C" w:rsidRDefault="00A43891" w:rsidP="005345E3">
      <w:pPr>
        <w:adjustRightInd w:val="0"/>
        <w:snapToGrid w:val="0"/>
        <w:spacing w:line="360" w:lineRule="auto"/>
        <w:rPr>
          <w:b/>
          <w:bCs/>
          <w:sz w:val="24"/>
        </w:rPr>
      </w:pPr>
      <w:r w:rsidRPr="00A43891">
        <w:rPr>
          <w:rFonts w:hint="eastAsia"/>
          <w:b/>
          <w:bCs/>
          <w:sz w:val="24"/>
        </w:rPr>
        <w:lastRenderedPageBreak/>
        <w:t>7.1</w:t>
      </w:r>
      <w:r w:rsidRPr="00A43891">
        <w:rPr>
          <w:rFonts w:hint="eastAsia"/>
          <w:b/>
          <w:bCs/>
          <w:sz w:val="24"/>
        </w:rPr>
        <w:t>单元</w:t>
      </w:r>
      <w:r w:rsidR="00416D2C">
        <w:rPr>
          <w:rFonts w:hint="eastAsia"/>
          <w:b/>
          <w:bCs/>
          <w:sz w:val="24"/>
        </w:rPr>
        <w:t>教学时间：</w:t>
      </w:r>
      <w:r w:rsidR="009E31D3">
        <w:rPr>
          <w:rFonts w:hint="eastAsia"/>
          <w:b/>
          <w:bCs/>
          <w:sz w:val="24"/>
        </w:rPr>
        <w:t>4</w:t>
      </w:r>
      <w:r>
        <w:rPr>
          <w:rFonts w:hint="eastAsia"/>
          <w:b/>
          <w:bCs/>
          <w:sz w:val="24"/>
        </w:rPr>
        <w:t>节</w:t>
      </w:r>
    </w:p>
    <w:p w:rsidR="002B3D80" w:rsidRDefault="00A43891" w:rsidP="005345E3">
      <w:pPr>
        <w:adjustRightInd w:val="0"/>
        <w:snapToGrid w:val="0"/>
        <w:spacing w:line="360" w:lineRule="auto"/>
        <w:rPr>
          <w:b/>
          <w:bCs/>
          <w:sz w:val="24"/>
        </w:rPr>
      </w:pPr>
      <w:r>
        <w:rPr>
          <w:rFonts w:hint="eastAsia"/>
          <w:b/>
          <w:bCs/>
          <w:sz w:val="24"/>
        </w:rPr>
        <w:t>7.2</w:t>
      </w:r>
      <w:r>
        <w:rPr>
          <w:rFonts w:hint="eastAsia"/>
          <w:b/>
          <w:bCs/>
          <w:sz w:val="24"/>
        </w:rPr>
        <w:t>单元</w:t>
      </w:r>
      <w:r w:rsidR="008127A9" w:rsidRPr="00471754">
        <w:rPr>
          <w:rFonts w:hint="eastAsia"/>
          <w:b/>
          <w:bCs/>
          <w:sz w:val="24"/>
        </w:rPr>
        <w:t>教学目标：</w:t>
      </w:r>
    </w:p>
    <w:p w:rsidR="00A43891" w:rsidRPr="002B3D80" w:rsidRDefault="00B25807" w:rsidP="00714898">
      <w:pPr>
        <w:adjustRightInd w:val="0"/>
        <w:snapToGrid w:val="0"/>
        <w:spacing w:line="360" w:lineRule="auto"/>
        <w:rPr>
          <w:bCs/>
          <w:sz w:val="24"/>
        </w:rPr>
      </w:pPr>
      <w:r>
        <w:rPr>
          <w:rFonts w:hint="eastAsia"/>
          <w:bCs/>
          <w:sz w:val="24"/>
        </w:rPr>
        <w:t>了解</w:t>
      </w:r>
      <w:r w:rsidR="00DC66DC">
        <w:rPr>
          <w:rFonts w:hint="eastAsia"/>
          <w:bCs/>
          <w:sz w:val="24"/>
        </w:rPr>
        <w:t>酒水的基本概念及分类</w:t>
      </w:r>
      <w:r w:rsidR="002B3D80" w:rsidRPr="002B3D80">
        <w:rPr>
          <w:rFonts w:hint="eastAsia"/>
          <w:bCs/>
          <w:sz w:val="24"/>
        </w:rPr>
        <w:t>，熟悉</w:t>
      </w:r>
      <w:r w:rsidR="00DC66DC">
        <w:rPr>
          <w:rFonts w:hint="eastAsia"/>
          <w:bCs/>
          <w:sz w:val="24"/>
        </w:rPr>
        <w:t>调酒的相关原材料和器皿</w:t>
      </w:r>
      <w:r>
        <w:rPr>
          <w:rFonts w:hint="eastAsia"/>
          <w:bCs/>
          <w:sz w:val="24"/>
        </w:rPr>
        <w:t>。</w:t>
      </w:r>
    </w:p>
    <w:p w:rsidR="0017289A" w:rsidRDefault="00A43891" w:rsidP="005345E3">
      <w:pPr>
        <w:adjustRightInd w:val="0"/>
        <w:snapToGrid w:val="0"/>
        <w:spacing w:line="360" w:lineRule="auto"/>
        <w:rPr>
          <w:b/>
          <w:bCs/>
          <w:sz w:val="24"/>
        </w:rPr>
      </w:pPr>
      <w:r>
        <w:rPr>
          <w:rFonts w:hint="eastAsia"/>
          <w:b/>
          <w:bCs/>
          <w:sz w:val="24"/>
        </w:rPr>
        <w:t>7.3</w:t>
      </w:r>
      <w:r>
        <w:rPr>
          <w:rFonts w:hint="eastAsia"/>
          <w:b/>
          <w:bCs/>
          <w:sz w:val="24"/>
        </w:rPr>
        <w:t>单元教学内容</w:t>
      </w:r>
      <w:r w:rsidR="008127A9" w:rsidRPr="00A43891">
        <w:rPr>
          <w:rFonts w:hint="eastAsia"/>
          <w:b/>
          <w:bCs/>
          <w:sz w:val="24"/>
        </w:rPr>
        <w:t>：</w:t>
      </w:r>
      <w:r w:rsidRPr="00A43891">
        <w:rPr>
          <w:rFonts w:hint="eastAsia"/>
          <w:b/>
          <w:bCs/>
          <w:sz w:val="24"/>
        </w:rPr>
        <w:t xml:space="preserve"> </w:t>
      </w:r>
    </w:p>
    <w:p w:rsidR="00DC66DC" w:rsidRPr="00DC66DC" w:rsidRDefault="00DC66DC" w:rsidP="00DC66DC">
      <w:pPr>
        <w:spacing w:line="360" w:lineRule="auto"/>
        <w:ind w:firstLineChars="100" w:firstLine="240"/>
        <w:rPr>
          <w:bCs/>
          <w:sz w:val="24"/>
        </w:rPr>
      </w:pPr>
      <w:r w:rsidRPr="00DC66DC">
        <w:rPr>
          <w:rFonts w:hint="eastAsia"/>
          <w:bCs/>
          <w:sz w:val="24"/>
        </w:rPr>
        <w:t>项目一</w:t>
      </w:r>
      <w:r>
        <w:rPr>
          <w:rFonts w:hint="eastAsia"/>
          <w:bCs/>
          <w:sz w:val="24"/>
        </w:rPr>
        <w:t xml:space="preserve"> </w:t>
      </w:r>
      <w:r w:rsidRPr="00DC66DC">
        <w:rPr>
          <w:rFonts w:hint="eastAsia"/>
          <w:bCs/>
          <w:sz w:val="24"/>
        </w:rPr>
        <w:t>调酒原材料、器皿辨</w:t>
      </w:r>
      <w:r>
        <w:rPr>
          <w:rFonts w:hint="eastAsia"/>
          <w:bCs/>
          <w:sz w:val="24"/>
        </w:rPr>
        <w:t>认</w:t>
      </w:r>
    </w:p>
    <w:p w:rsidR="00DC66DC" w:rsidRPr="00DB329C" w:rsidRDefault="00DC66DC" w:rsidP="00DC66DC">
      <w:pPr>
        <w:pStyle w:val="a9"/>
        <w:spacing w:line="360" w:lineRule="auto"/>
        <w:ind w:left="360" w:firstLineChars="0" w:firstLine="0"/>
        <w:rPr>
          <w:color w:val="000000"/>
          <w:szCs w:val="21"/>
        </w:rPr>
      </w:pPr>
      <w:r>
        <w:rPr>
          <w:rFonts w:hint="eastAsia"/>
          <w:color w:val="000000"/>
          <w:szCs w:val="21"/>
        </w:rPr>
        <w:t>一、</w:t>
      </w:r>
      <w:r w:rsidRPr="00DB329C">
        <w:rPr>
          <w:rFonts w:hint="eastAsia"/>
          <w:color w:val="000000"/>
          <w:szCs w:val="21"/>
        </w:rPr>
        <w:t>酒水</w:t>
      </w:r>
      <w:r>
        <w:rPr>
          <w:rFonts w:hint="eastAsia"/>
          <w:color w:val="000000"/>
          <w:szCs w:val="21"/>
        </w:rPr>
        <w:t>基本</w:t>
      </w:r>
      <w:r w:rsidRPr="00DB329C">
        <w:rPr>
          <w:rFonts w:hint="eastAsia"/>
          <w:color w:val="000000"/>
          <w:szCs w:val="21"/>
        </w:rPr>
        <w:t>概念</w:t>
      </w:r>
      <w:r>
        <w:rPr>
          <w:rFonts w:hint="eastAsia"/>
          <w:color w:val="000000"/>
          <w:szCs w:val="21"/>
        </w:rPr>
        <w:t>、分类等</w:t>
      </w:r>
    </w:p>
    <w:p w:rsidR="00DC66DC" w:rsidRDefault="00DC66DC" w:rsidP="00DC66DC">
      <w:pPr>
        <w:pStyle w:val="a9"/>
        <w:numPr>
          <w:ilvl w:val="0"/>
          <w:numId w:val="43"/>
        </w:numPr>
        <w:spacing w:line="360" w:lineRule="auto"/>
        <w:ind w:firstLineChars="0"/>
        <w:rPr>
          <w:color w:val="000000"/>
          <w:szCs w:val="21"/>
        </w:rPr>
      </w:pPr>
      <w:r w:rsidRPr="00DB329C">
        <w:rPr>
          <w:rFonts w:hint="eastAsia"/>
          <w:color w:val="000000"/>
          <w:szCs w:val="21"/>
        </w:rPr>
        <w:t>六大基酒的</w:t>
      </w:r>
      <w:r>
        <w:rPr>
          <w:rFonts w:hint="eastAsia"/>
          <w:color w:val="000000"/>
          <w:szCs w:val="21"/>
        </w:rPr>
        <w:t>背景</w:t>
      </w:r>
      <w:r w:rsidRPr="00DB329C">
        <w:rPr>
          <w:rFonts w:hint="eastAsia"/>
          <w:color w:val="000000"/>
          <w:szCs w:val="21"/>
        </w:rPr>
        <w:t>知识介绍</w:t>
      </w:r>
    </w:p>
    <w:p w:rsidR="00DC66DC" w:rsidRPr="00DC66DC" w:rsidRDefault="00DC66DC" w:rsidP="00DC66DC">
      <w:pPr>
        <w:pStyle w:val="a9"/>
        <w:spacing w:line="360" w:lineRule="auto"/>
        <w:ind w:left="360" w:firstLineChars="0" w:firstLine="0"/>
        <w:rPr>
          <w:color w:val="000000"/>
          <w:szCs w:val="21"/>
        </w:rPr>
      </w:pPr>
      <w:r>
        <w:rPr>
          <w:rFonts w:hint="eastAsia"/>
          <w:color w:val="000000"/>
          <w:szCs w:val="21"/>
        </w:rPr>
        <w:t>三、调酒用的原材料、辅料、杯具</w:t>
      </w:r>
      <w:r w:rsidRPr="00DC66DC">
        <w:rPr>
          <w:rFonts w:hint="eastAsia"/>
          <w:color w:val="000000"/>
          <w:szCs w:val="21"/>
        </w:rPr>
        <w:t>的辨认</w:t>
      </w:r>
    </w:p>
    <w:p w:rsidR="00B25807" w:rsidRPr="00DC66DC" w:rsidRDefault="00B25807" w:rsidP="00DC66DC">
      <w:pPr>
        <w:pStyle w:val="a9"/>
        <w:spacing w:line="360" w:lineRule="auto"/>
        <w:ind w:left="360" w:firstLineChars="0" w:firstLine="0"/>
        <w:rPr>
          <w:color w:val="000000"/>
          <w:szCs w:val="21"/>
        </w:rPr>
      </w:pPr>
      <w:r w:rsidRPr="00DC66DC">
        <w:rPr>
          <w:rFonts w:hint="eastAsia"/>
          <w:color w:val="000000"/>
          <w:szCs w:val="21"/>
        </w:rPr>
        <w:t>重点</w:t>
      </w:r>
      <w:r w:rsidR="00DC66DC" w:rsidRPr="00DC66DC">
        <w:rPr>
          <w:rFonts w:hint="eastAsia"/>
          <w:color w:val="000000"/>
          <w:szCs w:val="21"/>
        </w:rPr>
        <w:t>及难点</w:t>
      </w:r>
      <w:r w:rsidRPr="00DC66DC">
        <w:rPr>
          <w:rFonts w:hint="eastAsia"/>
          <w:color w:val="000000"/>
          <w:szCs w:val="21"/>
        </w:rPr>
        <w:t>：</w:t>
      </w:r>
      <w:r w:rsidR="00DC66DC" w:rsidRPr="00DC66DC">
        <w:rPr>
          <w:rFonts w:hint="eastAsia"/>
          <w:color w:val="000000"/>
          <w:szCs w:val="21"/>
        </w:rPr>
        <w:t>六大基酒的背景知识及调酒原材料的辨认</w:t>
      </w:r>
    </w:p>
    <w:p w:rsidR="00C22557" w:rsidRDefault="00A43891" w:rsidP="005345E3">
      <w:pPr>
        <w:spacing w:line="360" w:lineRule="auto"/>
        <w:rPr>
          <w:b/>
          <w:bCs/>
          <w:sz w:val="24"/>
        </w:rPr>
      </w:pPr>
      <w:r w:rsidRPr="00A43891">
        <w:rPr>
          <w:rFonts w:hint="eastAsia"/>
          <w:b/>
          <w:bCs/>
          <w:sz w:val="24"/>
        </w:rPr>
        <w:t xml:space="preserve">7.4 </w:t>
      </w:r>
      <w:r w:rsidRPr="00A43891">
        <w:rPr>
          <w:rFonts w:hint="eastAsia"/>
          <w:b/>
          <w:bCs/>
          <w:sz w:val="24"/>
        </w:rPr>
        <w:t>单元教学过程</w:t>
      </w:r>
      <w:r w:rsidR="002B3D80">
        <w:rPr>
          <w:rFonts w:hint="eastAsia"/>
          <w:b/>
          <w:bCs/>
          <w:sz w:val="24"/>
        </w:rPr>
        <w:t xml:space="preserve"> </w:t>
      </w:r>
      <w:r w:rsidR="002B3D80">
        <w:rPr>
          <w:rFonts w:hint="eastAsia"/>
          <w:b/>
          <w:bCs/>
          <w:sz w:val="24"/>
        </w:rPr>
        <w:t>：</w:t>
      </w:r>
    </w:p>
    <w:p w:rsidR="00A43891" w:rsidRDefault="00DC66DC" w:rsidP="00DC66DC">
      <w:pPr>
        <w:spacing w:line="360" w:lineRule="auto"/>
        <w:ind w:firstLineChars="100" w:firstLine="240"/>
        <w:rPr>
          <w:bCs/>
          <w:sz w:val="24"/>
        </w:rPr>
      </w:pPr>
      <w:r>
        <w:rPr>
          <w:rFonts w:hint="eastAsia"/>
          <w:bCs/>
          <w:sz w:val="24"/>
        </w:rPr>
        <w:t xml:space="preserve">   </w:t>
      </w:r>
      <w:r w:rsidR="00C22557" w:rsidRPr="00C22557">
        <w:rPr>
          <w:rFonts w:hint="eastAsia"/>
          <w:bCs/>
          <w:sz w:val="24"/>
        </w:rPr>
        <w:t>首先，进行自我介绍，对本门</w:t>
      </w:r>
      <w:r>
        <w:rPr>
          <w:rFonts w:hint="eastAsia"/>
          <w:bCs/>
          <w:sz w:val="24"/>
        </w:rPr>
        <w:t>实验</w:t>
      </w:r>
      <w:r w:rsidR="00C22557" w:rsidRPr="00C22557">
        <w:rPr>
          <w:rFonts w:hint="eastAsia"/>
          <w:bCs/>
          <w:sz w:val="24"/>
        </w:rPr>
        <w:t>课程的</w:t>
      </w:r>
      <w:r>
        <w:rPr>
          <w:rFonts w:hint="eastAsia"/>
          <w:bCs/>
          <w:sz w:val="24"/>
        </w:rPr>
        <w:t>要求</w:t>
      </w:r>
      <w:r w:rsidR="00C22557" w:rsidRPr="00C22557">
        <w:rPr>
          <w:rFonts w:hint="eastAsia"/>
          <w:bCs/>
          <w:sz w:val="24"/>
        </w:rPr>
        <w:t>和</w:t>
      </w:r>
      <w:r>
        <w:rPr>
          <w:rFonts w:hint="eastAsia"/>
          <w:bCs/>
          <w:sz w:val="24"/>
        </w:rPr>
        <w:t>安排</w:t>
      </w:r>
      <w:r w:rsidR="00C22557" w:rsidRPr="00C22557">
        <w:rPr>
          <w:rFonts w:hint="eastAsia"/>
          <w:bCs/>
          <w:sz w:val="24"/>
        </w:rPr>
        <w:t>进行简介，</w:t>
      </w:r>
      <w:r w:rsidR="00760CEC">
        <w:rPr>
          <w:rFonts w:hint="eastAsia"/>
          <w:bCs/>
          <w:sz w:val="24"/>
        </w:rPr>
        <w:t>并</w:t>
      </w:r>
      <w:r w:rsidR="00C22557" w:rsidRPr="00C22557">
        <w:rPr>
          <w:rFonts w:hint="eastAsia"/>
          <w:bCs/>
          <w:sz w:val="24"/>
        </w:rPr>
        <w:t>对</w:t>
      </w:r>
      <w:r w:rsidR="00760CEC">
        <w:rPr>
          <w:rFonts w:hint="eastAsia"/>
          <w:bCs/>
          <w:sz w:val="24"/>
        </w:rPr>
        <w:t>最终</w:t>
      </w:r>
      <w:r w:rsidR="00C22557">
        <w:rPr>
          <w:rFonts w:hint="eastAsia"/>
          <w:bCs/>
          <w:sz w:val="24"/>
        </w:rPr>
        <w:t>成绩的组成进行阐述。</w:t>
      </w:r>
    </w:p>
    <w:p w:rsidR="00DC66DC" w:rsidRPr="006D5C2A" w:rsidRDefault="00A90D0B" w:rsidP="00DC66DC">
      <w:pPr>
        <w:spacing w:line="360" w:lineRule="auto"/>
        <w:ind w:firstLineChars="200" w:firstLine="480"/>
        <w:rPr>
          <w:bCs/>
          <w:sz w:val="24"/>
        </w:rPr>
      </w:pPr>
      <w:r>
        <w:rPr>
          <w:rFonts w:hint="eastAsia"/>
          <w:bCs/>
          <w:sz w:val="24"/>
        </w:rPr>
        <w:t>一、</w:t>
      </w:r>
      <w:r w:rsidR="00DC66DC" w:rsidRPr="00DC66DC">
        <w:rPr>
          <w:rFonts w:hint="eastAsia"/>
          <w:bCs/>
          <w:sz w:val="24"/>
        </w:rPr>
        <w:t>播放调酒视频大概</w:t>
      </w:r>
      <w:r w:rsidR="00DC66DC">
        <w:rPr>
          <w:rFonts w:hint="eastAsia"/>
          <w:bCs/>
          <w:sz w:val="24"/>
        </w:rPr>
        <w:t>100</w:t>
      </w:r>
      <w:r w:rsidR="00DC66DC" w:rsidRPr="00DC66DC">
        <w:rPr>
          <w:rFonts w:hint="eastAsia"/>
          <w:bCs/>
          <w:sz w:val="24"/>
        </w:rPr>
        <w:t>分钟</w:t>
      </w:r>
      <w:r>
        <w:rPr>
          <w:rFonts w:hint="eastAsia"/>
          <w:bCs/>
          <w:sz w:val="24"/>
        </w:rPr>
        <w:t>左右</w:t>
      </w:r>
      <w:r w:rsidR="00DC66DC">
        <w:rPr>
          <w:rFonts w:hint="eastAsia"/>
          <w:bCs/>
          <w:sz w:val="24"/>
        </w:rPr>
        <w:t>，视频将对酒水概念、分类，</w:t>
      </w:r>
      <w:r>
        <w:rPr>
          <w:rFonts w:hint="eastAsia"/>
          <w:bCs/>
          <w:sz w:val="24"/>
        </w:rPr>
        <w:t>调酒用的原材料、</w:t>
      </w:r>
      <w:r w:rsidRPr="006D5C2A">
        <w:rPr>
          <w:rFonts w:hint="eastAsia"/>
          <w:bCs/>
          <w:sz w:val="24"/>
        </w:rPr>
        <w:t>辅料、杯具等内容作初步的介绍，方便学生对调酒这门课程有一定的认知，要求学生们认真观看视频内容，并对视频中的要点作出记录。</w:t>
      </w:r>
    </w:p>
    <w:p w:rsidR="00A90D0B" w:rsidRPr="00A90D0B" w:rsidRDefault="006D5C2A" w:rsidP="00A90D0B">
      <w:pPr>
        <w:spacing w:line="360" w:lineRule="auto"/>
        <w:ind w:firstLineChars="200" w:firstLine="480"/>
        <w:rPr>
          <w:bCs/>
          <w:sz w:val="24"/>
        </w:rPr>
      </w:pPr>
      <w:r>
        <w:rPr>
          <w:rFonts w:hint="eastAsia"/>
          <w:bCs/>
          <w:sz w:val="24"/>
        </w:rPr>
        <w:t>二、</w:t>
      </w:r>
      <w:r w:rsidR="00A90D0B">
        <w:rPr>
          <w:rFonts w:hint="eastAsia"/>
          <w:bCs/>
          <w:sz w:val="24"/>
        </w:rPr>
        <w:t>视频结束后，</w:t>
      </w:r>
      <w:r>
        <w:rPr>
          <w:rFonts w:hint="eastAsia"/>
          <w:bCs/>
          <w:sz w:val="24"/>
        </w:rPr>
        <w:t>总结所看内容，并</w:t>
      </w:r>
      <w:r w:rsidR="00A90D0B">
        <w:rPr>
          <w:rFonts w:hint="eastAsia"/>
          <w:bCs/>
          <w:sz w:val="24"/>
        </w:rPr>
        <w:t>针对视频中的要点</w:t>
      </w:r>
      <w:r>
        <w:rPr>
          <w:rFonts w:hint="eastAsia"/>
          <w:bCs/>
          <w:sz w:val="24"/>
        </w:rPr>
        <w:t>随机</w:t>
      </w:r>
      <w:r w:rsidR="00A90D0B">
        <w:rPr>
          <w:rFonts w:hint="eastAsia"/>
          <w:bCs/>
          <w:sz w:val="24"/>
        </w:rPr>
        <w:t>提出相应问题，抽取学生回答。</w:t>
      </w:r>
    </w:p>
    <w:p w:rsidR="00DC66DC" w:rsidRPr="00A90D0B" w:rsidRDefault="00A90D0B" w:rsidP="005345E3">
      <w:pPr>
        <w:spacing w:line="360" w:lineRule="auto"/>
        <w:rPr>
          <w:bCs/>
          <w:sz w:val="24"/>
        </w:rPr>
      </w:pPr>
      <w:r>
        <w:rPr>
          <w:rFonts w:hint="eastAsia"/>
          <w:bCs/>
          <w:sz w:val="24"/>
        </w:rPr>
        <w:t xml:space="preserve">　　</w:t>
      </w:r>
      <w:r w:rsidR="006D5C2A">
        <w:rPr>
          <w:rFonts w:hint="eastAsia"/>
          <w:bCs/>
          <w:sz w:val="24"/>
        </w:rPr>
        <w:t>三</w:t>
      </w:r>
      <w:r>
        <w:rPr>
          <w:rFonts w:hint="eastAsia"/>
          <w:bCs/>
          <w:sz w:val="24"/>
        </w:rPr>
        <w:t>、将调酒常用的原材料、</w:t>
      </w:r>
      <w:r w:rsidRPr="006D5C2A">
        <w:rPr>
          <w:rFonts w:hint="eastAsia"/>
          <w:bCs/>
          <w:sz w:val="24"/>
        </w:rPr>
        <w:t>辅料、杯具等实物在操作台一一展示，</w:t>
      </w:r>
      <w:r w:rsidR="006D5C2A">
        <w:rPr>
          <w:rFonts w:hint="eastAsia"/>
          <w:bCs/>
          <w:sz w:val="24"/>
        </w:rPr>
        <w:t>边回顾介绍边展示，</w:t>
      </w:r>
      <w:r w:rsidRPr="006D5C2A">
        <w:rPr>
          <w:rFonts w:hint="eastAsia"/>
          <w:bCs/>
          <w:sz w:val="24"/>
        </w:rPr>
        <w:t>并将六大基酒的知</w:t>
      </w:r>
      <w:r w:rsidR="002C4F0E" w:rsidRPr="006D5C2A">
        <w:rPr>
          <w:rFonts w:hint="eastAsia"/>
          <w:bCs/>
          <w:sz w:val="24"/>
        </w:rPr>
        <w:t>名品牌和酒标给学生</w:t>
      </w:r>
      <w:r w:rsidR="006D5C2A">
        <w:rPr>
          <w:rFonts w:hint="eastAsia"/>
          <w:bCs/>
          <w:sz w:val="24"/>
        </w:rPr>
        <w:t>讲授</w:t>
      </w:r>
      <w:r w:rsidR="002C4F0E" w:rsidRPr="006D5C2A">
        <w:rPr>
          <w:rFonts w:hint="eastAsia"/>
          <w:bCs/>
          <w:sz w:val="24"/>
        </w:rPr>
        <w:t>，方便学生</w:t>
      </w:r>
      <w:r w:rsidR="006D5C2A" w:rsidRPr="006D5C2A">
        <w:rPr>
          <w:rFonts w:hint="eastAsia"/>
          <w:bCs/>
          <w:sz w:val="24"/>
        </w:rPr>
        <w:t>辨认</w:t>
      </w:r>
      <w:r w:rsidR="006D5C2A">
        <w:rPr>
          <w:rFonts w:hint="eastAsia"/>
          <w:bCs/>
          <w:sz w:val="24"/>
        </w:rPr>
        <w:t>。</w:t>
      </w:r>
    </w:p>
    <w:p w:rsidR="002B3D80" w:rsidRPr="00B96FB6" w:rsidRDefault="00A43891" w:rsidP="005345E3">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A43891" w:rsidRDefault="00A43891" w:rsidP="005345E3">
      <w:pPr>
        <w:spacing w:line="360" w:lineRule="auto"/>
        <w:rPr>
          <w:b/>
          <w:bCs/>
          <w:sz w:val="24"/>
        </w:rPr>
      </w:pPr>
      <w:r w:rsidRPr="00471754">
        <w:rPr>
          <w:rFonts w:hint="eastAsia"/>
          <w:sz w:val="24"/>
        </w:rPr>
        <w:t>演示法、讨论法</w:t>
      </w:r>
      <w:r w:rsidR="00A90D0B" w:rsidRPr="00471754">
        <w:rPr>
          <w:rFonts w:hint="eastAsia"/>
          <w:sz w:val="24"/>
        </w:rPr>
        <w:t>、</w:t>
      </w:r>
      <w:r w:rsidR="00A90D0B">
        <w:rPr>
          <w:rFonts w:hint="eastAsia"/>
          <w:sz w:val="24"/>
        </w:rPr>
        <w:t>讲授法</w:t>
      </w:r>
    </w:p>
    <w:p w:rsidR="00A43891" w:rsidRDefault="00A43891" w:rsidP="005345E3">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AC1822" w:rsidRDefault="00AC1822" w:rsidP="005345E3">
      <w:pPr>
        <w:spacing w:line="360" w:lineRule="auto"/>
        <w:rPr>
          <w:bCs/>
          <w:sz w:val="24"/>
        </w:rPr>
      </w:pPr>
      <w:r w:rsidRPr="00760CEC">
        <w:rPr>
          <w:rFonts w:hint="eastAsia"/>
          <w:bCs/>
          <w:sz w:val="24"/>
        </w:rPr>
        <w:t>1.</w:t>
      </w:r>
      <w:r w:rsidR="00A90D0B">
        <w:rPr>
          <w:rFonts w:hint="eastAsia"/>
          <w:bCs/>
          <w:sz w:val="24"/>
        </w:rPr>
        <w:t>鸡尾酒的基本结构是什么？</w:t>
      </w:r>
    </w:p>
    <w:p w:rsidR="00A43891" w:rsidRPr="00A43891" w:rsidRDefault="00A43891" w:rsidP="005345E3">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A43891" w:rsidRPr="002B3D80" w:rsidRDefault="00AC1822" w:rsidP="005345E3">
      <w:pPr>
        <w:spacing w:line="360" w:lineRule="auto"/>
        <w:ind w:firstLineChars="200" w:firstLine="480"/>
        <w:jc w:val="left"/>
        <w:rPr>
          <w:bCs/>
          <w:sz w:val="24"/>
        </w:rPr>
      </w:pPr>
      <w:r w:rsidRPr="00AC1822">
        <w:rPr>
          <w:rFonts w:hint="eastAsia"/>
          <w:bCs/>
          <w:sz w:val="24"/>
        </w:rPr>
        <w:t>教师课前准备好</w:t>
      </w:r>
      <w:r w:rsidR="00E848E2">
        <w:rPr>
          <w:rFonts w:hint="eastAsia"/>
          <w:bCs/>
          <w:sz w:val="24"/>
        </w:rPr>
        <w:t>各种实验用品及</w:t>
      </w:r>
      <w:r w:rsidRPr="00AC1822">
        <w:rPr>
          <w:rFonts w:hint="eastAsia"/>
          <w:bCs/>
          <w:sz w:val="24"/>
        </w:rPr>
        <w:t>教材教辅、花名册等上课资料；明确执行步骤；熟悉</w:t>
      </w:r>
      <w:r w:rsidR="009E31D3">
        <w:rPr>
          <w:rFonts w:hint="eastAsia"/>
          <w:bCs/>
          <w:sz w:val="24"/>
        </w:rPr>
        <w:t>实验</w:t>
      </w:r>
      <w:r w:rsidRPr="00AC1822">
        <w:rPr>
          <w:rFonts w:hint="eastAsia"/>
          <w:bCs/>
          <w:sz w:val="24"/>
        </w:rPr>
        <w:t>教学要点</w:t>
      </w:r>
      <w:r>
        <w:rPr>
          <w:rFonts w:ascii="宋体" w:hAnsi="宋体" w:cs="宋体" w:hint="eastAsia"/>
          <w:color w:val="000000"/>
          <w:szCs w:val="21"/>
        </w:rPr>
        <w:t>。</w:t>
      </w:r>
      <w:r w:rsidR="00A43891" w:rsidRPr="002B3D80">
        <w:rPr>
          <w:rFonts w:hint="eastAsia"/>
          <w:bCs/>
          <w:sz w:val="24"/>
        </w:rPr>
        <w:t>学生准备好教材，笔记本等文具；手机设置为静音状态。</w:t>
      </w:r>
    </w:p>
    <w:p w:rsidR="00A43891" w:rsidRDefault="00A43891" w:rsidP="005345E3">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6D5C2A" w:rsidRPr="00F938D0" w:rsidRDefault="006D5C2A" w:rsidP="006D5C2A">
      <w:pPr>
        <w:spacing w:line="360" w:lineRule="auto"/>
        <w:rPr>
          <w:bCs/>
          <w:sz w:val="24"/>
        </w:rPr>
      </w:pPr>
      <w:r w:rsidRPr="00F938D0">
        <w:rPr>
          <w:rFonts w:hint="eastAsia"/>
          <w:bCs/>
          <w:sz w:val="24"/>
        </w:rPr>
        <w:t>[1]</w:t>
      </w:r>
      <w:r w:rsidRPr="00F938D0">
        <w:rPr>
          <w:rFonts w:hint="eastAsia"/>
          <w:bCs/>
          <w:sz w:val="24"/>
        </w:rPr>
        <w:t>《酒水与酒吧管理》</w:t>
      </w:r>
      <w:r w:rsidRPr="00F938D0">
        <w:rPr>
          <w:rFonts w:hint="eastAsia"/>
          <w:bCs/>
          <w:sz w:val="24"/>
        </w:rPr>
        <w:t xml:space="preserve"> </w:t>
      </w:r>
      <w:r w:rsidRPr="00F938D0">
        <w:rPr>
          <w:rFonts w:hint="eastAsia"/>
          <w:bCs/>
          <w:sz w:val="24"/>
        </w:rPr>
        <w:t>李晓东</w:t>
      </w:r>
      <w:r w:rsidRPr="00F938D0">
        <w:rPr>
          <w:rFonts w:hint="eastAsia"/>
          <w:bCs/>
          <w:sz w:val="24"/>
        </w:rPr>
        <w:t>,</w:t>
      </w:r>
      <w:r w:rsidRPr="00F938D0">
        <w:rPr>
          <w:rFonts w:hint="eastAsia"/>
          <w:bCs/>
          <w:sz w:val="24"/>
        </w:rPr>
        <w:t>重庆大学出版社</w:t>
      </w:r>
      <w:r w:rsidRPr="00F938D0">
        <w:rPr>
          <w:rFonts w:hint="eastAsia"/>
          <w:bCs/>
          <w:sz w:val="24"/>
        </w:rPr>
        <w:t>,2004</w:t>
      </w:r>
    </w:p>
    <w:p w:rsidR="006D5C2A" w:rsidRPr="00F938D0" w:rsidRDefault="006D5C2A" w:rsidP="006D5C2A">
      <w:pPr>
        <w:spacing w:line="360" w:lineRule="auto"/>
        <w:rPr>
          <w:bCs/>
          <w:sz w:val="24"/>
        </w:rPr>
      </w:pPr>
      <w:r w:rsidRPr="00F938D0">
        <w:rPr>
          <w:rFonts w:hint="eastAsia"/>
          <w:bCs/>
          <w:sz w:val="24"/>
        </w:rPr>
        <w:t>[2]</w:t>
      </w:r>
      <w:r w:rsidRPr="00F938D0">
        <w:rPr>
          <w:rFonts w:hint="eastAsia"/>
          <w:bCs/>
          <w:sz w:val="24"/>
        </w:rPr>
        <w:t>《酒水与调酒》周力</w:t>
      </w:r>
      <w:r w:rsidRPr="00F938D0">
        <w:rPr>
          <w:rFonts w:hint="eastAsia"/>
          <w:bCs/>
          <w:sz w:val="24"/>
        </w:rPr>
        <w:t>,</w:t>
      </w:r>
      <w:r w:rsidRPr="00F938D0">
        <w:rPr>
          <w:rFonts w:hint="eastAsia"/>
          <w:bCs/>
          <w:sz w:val="24"/>
        </w:rPr>
        <w:t>武汉大学出版社</w:t>
      </w:r>
      <w:r w:rsidRPr="00F938D0">
        <w:rPr>
          <w:rFonts w:hint="eastAsia"/>
          <w:bCs/>
          <w:sz w:val="24"/>
        </w:rPr>
        <w:t>,2005</w:t>
      </w:r>
    </w:p>
    <w:p w:rsidR="006D5C2A" w:rsidRPr="00F938D0" w:rsidRDefault="006D5C2A" w:rsidP="006D5C2A">
      <w:pPr>
        <w:spacing w:line="360" w:lineRule="auto"/>
        <w:rPr>
          <w:bCs/>
          <w:sz w:val="24"/>
        </w:rPr>
      </w:pPr>
      <w:r w:rsidRPr="00F938D0">
        <w:rPr>
          <w:rFonts w:hint="eastAsia"/>
          <w:bCs/>
          <w:sz w:val="24"/>
        </w:rPr>
        <w:t>[3]</w:t>
      </w:r>
      <w:r w:rsidRPr="00F938D0">
        <w:rPr>
          <w:rFonts w:hint="eastAsia"/>
          <w:bCs/>
          <w:sz w:val="24"/>
        </w:rPr>
        <w:t>《专业酒水》鲍伯</w:t>
      </w:r>
      <w:r w:rsidRPr="00F938D0">
        <w:rPr>
          <w:rFonts w:hint="eastAsia"/>
          <w:bCs/>
          <w:sz w:val="24"/>
        </w:rPr>
        <w:t>.</w:t>
      </w:r>
      <w:r w:rsidRPr="00F938D0">
        <w:rPr>
          <w:rFonts w:hint="eastAsia"/>
          <w:bCs/>
          <w:sz w:val="24"/>
        </w:rPr>
        <w:t>里宾斯基</w:t>
      </w:r>
      <w:r w:rsidRPr="00F938D0">
        <w:rPr>
          <w:rFonts w:hint="eastAsia"/>
          <w:bCs/>
          <w:sz w:val="24"/>
        </w:rPr>
        <w:t>,</w:t>
      </w:r>
      <w:r w:rsidRPr="00F938D0">
        <w:rPr>
          <w:rFonts w:hint="eastAsia"/>
          <w:bCs/>
          <w:sz w:val="24"/>
        </w:rPr>
        <w:t>大连理工大学出版社</w:t>
      </w:r>
      <w:r w:rsidRPr="00F938D0">
        <w:rPr>
          <w:rFonts w:hint="eastAsia"/>
          <w:bCs/>
          <w:sz w:val="24"/>
        </w:rPr>
        <w:t>,1994</w:t>
      </w:r>
    </w:p>
    <w:p w:rsidR="00FB0EBF" w:rsidRDefault="006D5C2A" w:rsidP="00FB0EBF">
      <w:pPr>
        <w:spacing w:line="360" w:lineRule="auto"/>
        <w:rPr>
          <w:bCs/>
          <w:sz w:val="24"/>
        </w:rPr>
      </w:pPr>
      <w:r w:rsidRPr="00F938D0">
        <w:rPr>
          <w:rFonts w:hint="eastAsia"/>
          <w:bCs/>
          <w:sz w:val="24"/>
        </w:rPr>
        <w:lastRenderedPageBreak/>
        <w:t>[4]</w:t>
      </w:r>
      <w:r w:rsidRPr="00F938D0">
        <w:rPr>
          <w:rFonts w:hint="eastAsia"/>
          <w:bCs/>
          <w:sz w:val="24"/>
        </w:rPr>
        <w:t>《酒水与酒吧》</w:t>
      </w:r>
      <w:r w:rsidRPr="00F938D0">
        <w:rPr>
          <w:rFonts w:hint="eastAsia"/>
          <w:bCs/>
          <w:sz w:val="24"/>
        </w:rPr>
        <w:t xml:space="preserve"> </w:t>
      </w:r>
      <w:r w:rsidRPr="00F938D0">
        <w:rPr>
          <w:rFonts w:hint="eastAsia"/>
          <w:bCs/>
          <w:sz w:val="24"/>
        </w:rPr>
        <w:t>匡家庆</w:t>
      </w:r>
      <w:r w:rsidRPr="00F938D0">
        <w:rPr>
          <w:rFonts w:hint="eastAsia"/>
          <w:bCs/>
          <w:sz w:val="24"/>
        </w:rPr>
        <w:t>,</w:t>
      </w:r>
      <w:r w:rsidRPr="00F938D0">
        <w:rPr>
          <w:rFonts w:hint="eastAsia"/>
          <w:bCs/>
          <w:sz w:val="24"/>
        </w:rPr>
        <w:t>科学技术文献出版社</w:t>
      </w:r>
      <w:r w:rsidRPr="00F938D0">
        <w:rPr>
          <w:rFonts w:hint="eastAsia"/>
          <w:bCs/>
          <w:sz w:val="24"/>
        </w:rPr>
        <w:t>,1995</w:t>
      </w:r>
    </w:p>
    <w:p w:rsidR="008127A9" w:rsidRPr="00F938D0" w:rsidRDefault="006D5C2A" w:rsidP="00FB0EBF">
      <w:pPr>
        <w:spacing w:line="360" w:lineRule="auto"/>
        <w:rPr>
          <w:bCs/>
          <w:sz w:val="24"/>
        </w:rPr>
      </w:pPr>
      <w:r w:rsidRPr="00F938D0">
        <w:rPr>
          <w:rFonts w:hint="eastAsia"/>
          <w:bCs/>
          <w:sz w:val="24"/>
        </w:rPr>
        <w:t>[5]</w:t>
      </w:r>
      <w:r w:rsidRPr="00F938D0">
        <w:rPr>
          <w:rFonts w:hint="eastAsia"/>
          <w:bCs/>
          <w:sz w:val="24"/>
        </w:rPr>
        <w:t>《酒水调制与酒吧管理》</w:t>
      </w:r>
      <w:r w:rsidRPr="00F938D0">
        <w:rPr>
          <w:rFonts w:hint="eastAsia"/>
          <w:bCs/>
          <w:sz w:val="24"/>
        </w:rPr>
        <w:t xml:space="preserve"> </w:t>
      </w:r>
      <w:r w:rsidRPr="00F938D0">
        <w:rPr>
          <w:rFonts w:hint="eastAsia"/>
          <w:bCs/>
          <w:sz w:val="24"/>
        </w:rPr>
        <w:t>贾丽娟</w:t>
      </w:r>
      <w:r w:rsidRPr="00F938D0">
        <w:rPr>
          <w:rFonts w:hint="eastAsia"/>
          <w:bCs/>
          <w:sz w:val="24"/>
        </w:rPr>
        <w:t>,</w:t>
      </w:r>
      <w:r w:rsidRPr="00F938D0">
        <w:rPr>
          <w:rFonts w:hint="eastAsia"/>
          <w:bCs/>
          <w:sz w:val="24"/>
        </w:rPr>
        <w:t>东北财经大学出版社</w:t>
      </w:r>
      <w:r w:rsidRPr="00F938D0">
        <w:rPr>
          <w:rFonts w:hint="eastAsia"/>
          <w:bCs/>
          <w:sz w:val="24"/>
        </w:rPr>
        <w:t>,2000</w:t>
      </w:r>
    </w:p>
    <w:p w:rsidR="00FB0EBF" w:rsidRDefault="00FB0EBF" w:rsidP="00462874">
      <w:pPr>
        <w:spacing w:beforeLines="50" w:afterLines="50" w:line="360" w:lineRule="auto"/>
        <w:ind w:firstLine="420"/>
        <w:jc w:val="center"/>
        <w:rPr>
          <w:rFonts w:ascii="宋体" w:hAnsi="宋体"/>
          <w:b/>
          <w:sz w:val="28"/>
          <w:szCs w:val="28"/>
        </w:rPr>
      </w:pPr>
    </w:p>
    <w:p w:rsidR="009706DE" w:rsidRPr="00A43891" w:rsidRDefault="0017289A" w:rsidP="0046287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第</w:t>
      </w:r>
      <w:r>
        <w:rPr>
          <w:rFonts w:ascii="宋体" w:hAnsi="宋体" w:hint="eastAsia"/>
          <w:b/>
          <w:sz w:val="28"/>
          <w:szCs w:val="28"/>
        </w:rPr>
        <w:t>二</w:t>
      </w:r>
      <w:r w:rsidRPr="001237CC">
        <w:rPr>
          <w:rFonts w:ascii="宋体" w:hAnsi="宋体" w:hint="eastAsia"/>
          <w:b/>
          <w:sz w:val="28"/>
          <w:szCs w:val="28"/>
        </w:rPr>
        <w:t xml:space="preserve">教学单元  </w:t>
      </w:r>
      <w:r w:rsidR="00F938D0">
        <w:rPr>
          <w:rFonts w:ascii="宋体" w:hAnsi="宋体" w:hint="eastAsia"/>
          <w:b/>
          <w:sz w:val="28"/>
          <w:szCs w:val="28"/>
        </w:rPr>
        <w:t>４</w:t>
      </w:r>
      <w:r w:rsidRPr="001237CC">
        <w:rPr>
          <w:rFonts w:ascii="宋体" w:hAnsi="宋体" w:hint="eastAsia"/>
          <w:b/>
          <w:sz w:val="28"/>
          <w:szCs w:val="28"/>
        </w:rPr>
        <w:t xml:space="preserve"> 学时</w:t>
      </w:r>
      <w:r w:rsidR="009706DE">
        <w:rPr>
          <w:rFonts w:ascii="宋体" w:hAnsi="宋体" w:cs="宋体" w:hint="eastAsia"/>
          <w:b/>
          <w:bCs/>
          <w:sz w:val="24"/>
        </w:rPr>
        <w:t xml:space="preserve">  </w:t>
      </w:r>
    </w:p>
    <w:p w:rsidR="009706DE" w:rsidRDefault="009706DE" w:rsidP="005345E3">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sidR="00F938D0">
        <w:rPr>
          <w:rFonts w:hint="eastAsia"/>
          <w:b/>
          <w:bCs/>
          <w:sz w:val="24"/>
        </w:rPr>
        <w:t>4</w:t>
      </w:r>
      <w:r>
        <w:rPr>
          <w:rFonts w:hint="eastAsia"/>
          <w:b/>
          <w:bCs/>
          <w:sz w:val="24"/>
        </w:rPr>
        <w:t>节</w:t>
      </w:r>
    </w:p>
    <w:p w:rsidR="009706DE" w:rsidRDefault="009706DE" w:rsidP="005345E3">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9706DE" w:rsidRPr="002B3D80" w:rsidRDefault="009706DE" w:rsidP="0079521A">
      <w:pPr>
        <w:adjustRightInd w:val="0"/>
        <w:snapToGrid w:val="0"/>
        <w:spacing w:line="360" w:lineRule="auto"/>
        <w:ind w:firstLineChars="100" w:firstLine="240"/>
        <w:rPr>
          <w:bCs/>
          <w:sz w:val="24"/>
        </w:rPr>
      </w:pPr>
      <w:r w:rsidRPr="002B3D80">
        <w:rPr>
          <w:rFonts w:hint="eastAsia"/>
          <w:bCs/>
          <w:sz w:val="24"/>
        </w:rPr>
        <w:t>了解</w:t>
      </w:r>
      <w:r w:rsidR="00714898">
        <w:rPr>
          <w:rFonts w:hint="eastAsia"/>
          <w:bCs/>
          <w:sz w:val="24"/>
        </w:rPr>
        <w:t>鸡尾酒调制的要求</w:t>
      </w:r>
      <w:r w:rsidR="00333AFE">
        <w:rPr>
          <w:rFonts w:hint="eastAsia"/>
          <w:bCs/>
          <w:sz w:val="24"/>
        </w:rPr>
        <w:t>，</w:t>
      </w:r>
      <w:r w:rsidR="00714898">
        <w:rPr>
          <w:rFonts w:hint="eastAsia"/>
          <w:bCs/>
          <w:sz w:val="24"/>
        </w:rPr>
        <w:t>熟悉鸡尾酒调制时的禁忌，并进一步</w:t>
      </w:r>
      <w:r w:rsidR="00333AFE">
        <w:rPr>
          <w:rFonts w:hint="eastAsia"/>
          <w:bCs/>
          <w:sz w:val="24"/>
        </w:rPr>
        <w:t>掌握</w:t>
      </w:r>
      <w:r w:rsidR="00714898">
        <w:rPr>
          <w:rFonts w:hint="eastAsia"/>
          <w:bCs/>
          <w:sz w:val="24"/>
        </w:rPr>
        <w:t>鸡尾酒调制的方法和步骤</w:t>
      </w:r>
      <w:r w:rsidR="00333AFE">
        <w:rPr>
          <w:rFonts w:hint="eastAsia"/>
          <w:bCs/>
          <w:sz w:val="24"/>
        </w:rPr>
        <w:t>。</w:t>
      </w:r>
    </w:p>
    <w:p w:rsidR="009706DE" w:rsidRDefault="009706DE" w:rsidP="005345E3">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F938D0" w:rsidRPr="0079521A" w:rsidRDefault="00F938D0" w:rsidP="0079521A">
      <w:pPr>
        <w:spacing w:line="360" w:lineRule="auto"/>
        <w:ind w:firstLineChars="100" w:firstLine="240"/>
        <w:rPr>
          <w:bCs/>
          <w:sz w:val="24"/>
        </w:rPr>
      </w:pPr>
      <w:r w:rsidRPr="0079521A">
        <w:rPr>
          <w:rFonts w:hint="eastAsia"/>
          <w:bCs/>
          <w:sz w:val="24"/>
        </w:rPr>
        <w:t>项目二</w:t>
      </w:r>
      <w:r w:rsidRPr="0079521A">
        <w:rPr>
          <w:rFonts w:hint="eastAsia"/>
          <w:bCs/>
          <w:sz w:val="24"/>
        </w:rPr>
        <w:t xml:space="preserve">  </w:t>
      </w:r>
      <w:r w:rsidRPr="0079521A">
        <w:rPr>
          <w:rFonts w:hint="eastAsia"/>
          <w:bCs/>
          <w:sz w:val="24"/>
        </w:rPr>
        <w:t>鸡尾酒的调制要求、方法及步骤</w:t>
      </w:r>
    </w:p>
    <w:p w:rsidR="00F938D0" w:rsidRPr="0079521A" w:rsidRDefault="00F938D0" w:rsidP="0079521A">
      <w:pPr>
        <w:spacing w:line="360" w:lineRule="auto"/>
        <w:ind w:firstLineChars="100" w:firstLine="240"/>
        <w:rPr>
          <w:bCs/>
          <w:sz w:val="24"/>
        </w:rPr>
      </w:pPr>
      <w:r w:rsidRPr="0079521A">
        <w:rPr>
          <w:rFonts w:hint="eastAsia"/>
          <w:bCs/>
          <w:sz w:val="24"/>
        </w:rPr>
        <w:t>一、鸡尾酒的调制要求</w:t>
      </w:r>
    </w:p>
    <w:p w:rsidR="00F938D0" w:rsidRPr="0079521A" w:rsidRDefault="00F938D0" w:rsidP="0079521A">
      <w:pPr>
        <w:spacing w:line="360" w:lineRule="auto"/>
        <w:ind w:firstLineChars="100" w:firstLine="240"/>
        <w:rPr>
          <w:bCs/>
          <w:sz w:val="24"/>
        </w:rPr>
      </w:pPr>
      <w:r w:rsidRPr="0079521A">
        <w:rPr>
          <w:rFonts w:hint="eastAsia"/>
          <w:bCs/>
          <w:sz w:val="24"/>
        </w:rPr>
        <w:t>二、鸡尾酒的四种调制方法</w:t>
      </w:r>
    </w:p>
    <w:p w:rsidR="00F938D0" w:rsidRPr="0079521A" w:rsidRDefault="00F938D0" w:rsidP="0079521A">
      <w:pPr>
        <w:spacing w:line="360" w:lineRule="auto"/>
        <w:ind w:firstLineChars="100" w:firstLine="240"/>
        <w:rPr>
          <w:bCs/>
          <w:sz w:val="24"/>
        </w:rPr>
      </w:pPr>
      <w:r w:rsidRPr="0079521A">
        <w:rPr>
          <w:rFonts w:hint="eastAsia"/>
          <w:bCs/>
          <w:sz w:val="24"/>
        </w:rPr>
        <w:t>三、鸡尾酒调制的步骤</w:t>
      </w:r>
    </w:p>
    <w:p w:rsidR="00F938D0" w:rsidRPr="0079521A" w:rsidRDefault="00F938D0" w:rsidP="0079521A">
      <w:pPr>
        <w:spacing w:line="360" w:lineRule="auto"/>
        <w:ind w:firstLineChars="100" w:firstLine="240"/>
        <w:rPr>
          <w:bCs/>
          <w:sz w:val="24"/>
        </w:rPr>
      </w:pPr>
      <w:r w:rsidRPr="0079521A">
        <w:rPr>
          <w:rFonts w:hint="eastAsia"/>
          <w:bCs/>
          <w:sz w:val="24"/>
        </w:rPr>
        <w:t>四、鸡尾酒调制时的禁忌</w:t>
      </w:r>
    </w:p>
    <w:p w:rsidR="009706DE" w:rsidRPr="0079521A" w:rsidRDefault="009706DE" w:rsidP="0079521A">
      <w:pPr>
        <w:spacing w:line="360" w:lineRule="auto"/>
        <w:ind w:firstLineChars="100" w:firstLine="240"/>
        <w:rPr>
          <w:bCs/>
          <w:sz w:val="24"/>
        </w:rPr>
      </w:pPr>
      <w:r>
        <w:rPr>
          <w:rFonts w:hint="eastAsia"/>
          <w:bCs/>
          <w:sz w:val="24"/>
        </w:rPr>
        <w:t>重点：</w:t>
      </w:r>
      <w:r w:rsidR="00F938D0" w:rsidRPr="0079521A">
        <w:rPr>
          <w:rFonts w:hint="eastAsia"/>
          <w:bCs/>
          <w:sz w:val="24"/>
        </w:rPr>
        <w:t>鸡尾酒的调制方法和步骤</w:t>
      </w:r>
      <w:r w:rsidR="00333AFE">
        <w:rPr>
          <w:rFonts w:hint="eastAsia"/>
          <w:bCs/>
          <w:sz w:val="24"/>
        </w:rPr>
        <w:t>。</w:t>
      </w:r>
    </w:p>
    <w:p w:rsidR="00F938D0" w:rsidRPr="0079521A" w:rsidRDefault="009706DE" w:rsidP="0079521A">
      <w:pPr>
        <w:spacing w:line="360" w:lineRule="auto"/>
        <w:ind w:firstLineChars="100" w:firstLine="240"/>
        <w:rPr>
          <w:bCs/>
          <w:sz w:val="24"/>
        </w:rPr>
      </w:pPr>
      <w:r>
        <w:rPr>
          <w:rFonts w:hint="eastAsia"/>
          <w:bCs/>
          <w:sz w:val="24"/>
        </w:rPr>
        <w:t>难点：</w:t>
      </w:r>
      <w:r w:rsidR="00F938D0" w:rsidRPr="0079521A">
        <w:rPr>
          <w:rFonts w:hint="eastAsia"/>
          <w:bCs/>
          <w:sz w:val="24"/>
        </w:rPr>
        <w:t>鸡尾酒的调制要求和</w:t>
      </w:r>
      <w:r w:rsidR="0079521A" w:rsidRPr="0079521A">
        <w:rPr>
          <w:rFonts w:hint="eastAsia"/>
          <w:bCs/>
          <w:sz w:val="24"/>
        </w:rPr>
        <w:t>禁忌。</w:t>
      </w:r>
    </w:p>
    <w:p w:rsidR="009706DE" w:rsidRPr="00B25807" w:rsidRDefault="009706DE" w:rsidP="00F938D0">
      <w:pPr>
        <w:adjustRightInd w:val="0"/>
        <w:snapToGrid w:val="0"/>
        <w:spacing w:line="360" w:lineRule="auto"/>
        <w:ind w:firstLineChars="100" w:firstLine="241"/>
        <w:jc w:val="left"/>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9706DE" w:rsidRDefault="009706DE" w:rsidP="005345E3">
      <w:pPr>
        <w:adjustRightInd w:val="0"/>
        <w:snapToGrid w:val="0"/>
        <w:spacing w:line="360" w:lineRule="auto"/>
        <w:rPr>
          <w:iCs/>
          <w:sz w:val="24"/>
        </w:rPr>
      </w:pPr>
      <w:r w:rsidRPr="0001468D">
        <w:rPr>
          <w:rFonts w:hint="eastAsia"/>
          <w:iCs/>
          <w:sz w:val="24"/>
        </w:rPr>
        <w:t>通过</w:t>
      </w:r>
      <w:r w:rsidR="00B25807">
        <w:rPr>
          <w:rFonts w:hint="eastAsia"/>
          <w:iCs/>
          <w:sz w:val="24"/>
        </w:rPr>
        <w:t>提问</w:t>
      </w:r>
      <w:r w:rsidR="00714898">
        <w:rPr>
          <w:rFonts w:hint="eastAsia"/>
          <w:iCs/>
          <w:sz w:val="24"/>
        </w:rPr>
        <w:t>六大基酒分别是哪六种酒水？</w:t>
      </w:r>
      <w:r w:rsidR="00B25807">
        <w:rPr>
          <w:rFonts w:hint="eastAsia"/>
          <w:iCs/>
          <w:sz w:val="24"/>
        </w:rPr>
        <w:t>回顾上节</w:t>
      </w:r>
      <w:r w:rsidR="00714898">
        <w:rPr>
          <w:rFonts w:hint="eastAsia"/>
          <w:iCs/>
          <w:sz w:val="24"/>
        </w:rPr>
        <w:t>实验</w:t>
      </w:r>
      <w:r w:rsidR="00B25807">
        <w:rPr>
          <w:rFonts w:hint="eastAsia"/>
          <w:iCs/>
          <w:sz w:val="24"/>
        </w:rPr>
        <w:t>课的主要内容，引出</w:t>
      </w:r>
      <w:r w:rsidR="00714898">
        <w:rPr>
          <w:rFonts w:hint="eastAsia"/>
          <w:iCs/>
          <w:sz w:val="24"/>
        </w:rPr>
        <w:t>本次课</w:t>
      </w:r>
      <w:r w:rsidR="00B25807">
        <w:rPr>
          <w:rFonts w:hint="eastAsia"/>
          <w:iCs/>
          <w:sz w:val="24"/>
        </w:rPr>
        <w:t>的新内容</w:t>
      </w:r>
      <w:r>
        <w:rPr>
          <w:rFonts w:hint="eastAsia"/>
          <w:iCs/>
          <w:sz w:val="24"/>
        </w:rPr>
        <w:t>。</w:t>
      </w:r>
    </w:p>
    <w:p w:rsidR="00AD20D1" w:rsidRPr="0079521A" w:rsidRDefault="00AD20D1" w:rsidP="00AD20D1">
      <w:pPr>
        <w:spacing w:line="360" w:lineRule="auto"/>
        <w:ind w:firstLineChars="100" w:firstLine="240"/>
        <w:rPr>
          <w:bCs/>
          <w:sz w:val="24"/>
        </w:rPr>
      </w:pPr>
      <w:r w:rsidRPr="0079521A">
        <w:rPr>
          <w:rFonts w:hint="eastAsia"/>
          <w:bCs/>
          <w:sz w:val="24"/>
        </w:rPr>
        <w:t>一、鸡尾酒的调制要求</w:t>
      </w:r>
      <w:r>
        <w:rPr>
          <w:rFonts w:hint="eastAsia"/>
          <w:bCs/>
          <w:sz w:val="24"/>
        </w:rPr>
        <w:t>（讲授法）</w:t>
      </w:r>
    </w:p>
    <w:p w:rsidR="00AD20D1" w:rsidRPr="0079521A" w:rsidRDefault="00AD20D1" w:rsidP="00AD20D1">
      <w:pPr>
        <w:spacing w:line="360" w:lineRule="auto"/>
        <w:ind w:firstLineChars="100" w:firstLine="240"/>
        <w:rPr>
          <w:bCs/>
          <w:sz w:val="24"/>
        </w:rPr>
      </w:pPr>
      <w:r w:rsidRPr="0079521A">
        <w:rPr>
          <w:rFonts w:hint="eastAsia"/>
          <w:bCs/>
          <w:sz w:val="24"/>
        </w:rPr>
        <w:t>二、鸡尾酒的四种调制方法</w:t>
      </w:r>
      <w:r>
        <w:rPr>
          <w:rFonts w:hint="eastAsia"/>
          <w:bCs/>
          <w:sz w:val="24"/>
        </w:rPr>
        <w:t>（讲授</w:t>
      </w:r>
      <w:r>
        <w:rPr>
          <w:rFonts w:hint="eastAsia"/>
          <w:bCs/>
          <w:sz w:val="24"/>
        </w:rPr>
        <w:t>+</w:t>
      </w:r>
      <w:r>
        <w:rPr>
          <w:rFonts w:hint="eastAsia"/>
          <w:bCs/>
          <w:sz w:val="24"/>
        </w:rPr>
        <w:t>展示）</w:t>
      </w:r>
    </w:p>
    <w:p w:rsidR="00AD20D1" w:rsidRDefault="00AD20D1" w:rsidP="00AD20D1">
      <w:pPr>
        <w:spacing w:line="360" w:lineRule="auto"/>
        <w:ind w:firstLineChars="100" w:firstLine="240"/>
        <w:rPr>
          <w:bCs/>
          <w:sz w:val="24"/>
        </w:rPr>
      </w:pPr>
      <w:r>
        <w:rPr>
          <w:rFonts w:hint="eastAsia"/>
          <w:bCs/>
          <w:sz w:val="24"/>
        </w:rPr>
        <w:t>1.</w:t>
      </w:r>
      <w:r>
        <w:rPr>
          <w:rFonts w:hint="eastAsia"/>
          <w:bCs/>
          <w:sz w:val="24"/>
        </w:rPr>
        <w:t>调和法</w:t>
      </w:r>
    </w:p>
    <w:p w:rsidR="00AD20D1" w:rsidRDefault="00AD20D1" w:rsidP="00AD20D1">
      <w:pPr>
        <w:spacing w:line="360" w:lineRule="auto"/>
        <w:ind w:firstLineChars="100" w:firstLine="240"/>
        <w:rPr>
          <w:bCs/>
          <w:sz w:val="24"/>
        </w:rPr>
      </w:pPr>
      <w:r>
        <w:rPr>
          <w:rFonts w:hint="eastAsia"/>
          <w:bCs/>
          <w:sz w:val="24"/>
        </w:rPr>
        <w:t>2.</w:t>
      </w:r>
      <w:r>
        <w:rPr>
          <w:rFonts w:hint="eastAsia"/>
          <w:bCs/>
          <w:sz w:val="24"/>
        </w:rPr>
        <w:t>兑和法</w:t>
      </w:r>
    </w:p>
    <w:p w:rsidR="00AD20D1" w:rsidRDefault="00AD20D1" w:rsidP="00AD20D1">
      <w:pPr>
        <w:spacing w:line="360" w:lineRule="auto"/>
        <w:ind w:firstLineChars="100" w:firstLine="240"/>
        <w:rPr>
          <w:bCs/>
          <w:sz w:val="24"/>
        </w:rPr>
      </w:pPr>
      <w:r>
        <w:rPr>
          <w:rFonts w:hint="eastAsia"/>
          <w:bCs/>
          <w:sz w:val="24"/>
        </w:rPr>
        <w:t>3.</w:t>
      </w:r>
      <w:r>
        <w:rPr>
          <w:rFonts w:hint="eastAsia"/>
          <w:bCs/>
          <w:sz w:val="24"/>
        </w:rPr>
        <w:t>摇和法</w:t>
      </w:r>
    </w:p>
    <w:p w:rsidR="00AD20D1" w:rsidRDefault="00AD20D1" w:rsidP="00AD20D1">
      <w:pPr>
        <w:spacing w:line="360" w:lineRule="auto"/>
        <w:ind w:firstLineChars="100" w:firstLine="240"/>
        <w:rPr>
          <w:bCs/>
          <w:sz w:val="24"/>
        </w:rPr>
      </w:pPr>
      <w:r>
        <w:rPr>
          <w:rFonts w:hint="eastAsia"/>
          <w:bCs/>
          <w:sz w:val="24"/>
        </w:rPr>
        <w:t>4.</w:t>
      </w:r>
      <w:r>
        <w:rPr>
          <w:rFonts w:hint="eastAsia"/>
          <w:bCs/>
          <w:sz w:val="24"/>
        </w:rPr>
        <w:t>搅和法</w:t>
      </w:r>
    </w:p>
    <w:p w:rsidR="00AD20D1" w:rsidRDefault="00AD20D1" w:rsidP="00AD20D1">
      <w:pPr>
        <w:spacing w:line="360" w:lineRule="auto"/>
        <w:ind w:firstLineChars="100" w:firstLine="240"/>
        <w:rPr>
          <w:bCs/>
          <w:sz w:val="24"/>
        </w:rPr>
      </w:pPr>
      <w:r w:rsidRPr="0079521A">
        <w:rPr>
          <w:rFonts w:hint="eastAsia"/>
          <w:bCs/>
          <w:sz w:val="24"/>
        </w:rPr>
        <w:t>三、鸡尾酒调制的步骤</w:t>
      </w:r>
      <w:r>
        <w:rPr>
          <w:rFonts w:hint="eastAsia"/>
          <w:bCs/>
          <w:sz w:val="24"/>
        </w:rPr>
        <w:t>（讲授）</w:t>
      </w:r>
    </w:p>
    <w:p w:rsidR="00961EE4" w:rsidRPr="00961EE4" w:rsidRDefault="00961EE4" w:rsidP="00961EE4">
      <w:pPr>
        <w:spacing w:line="360" w:lineRule="auto"/>
        <w:ind w:firstLineChars="100" w:firstLine="240"/>
        <w:rPr>
          <w:bCs/>
          <w:sz w:val="24"/>
        </w:rPr>
      </w:pPr>
      <w:r w:rsidRPr="00961EE4">
        <w:rPr>
          <w:bCs/>
          <w:sz w:val="24"/>
        </w:rPr>
        <w:t>（</w:t>
      </w:r>
      <w:r w:rsidRPr="00961EE4">
        <w:rPr>
          <w:bCs/>
          <w:sz w:val="24"/>
        </w:rPr>
        <w:t>1</w:t>
      </w:r>
      <w:r w:rsidRPr="00961EE4">
        <w:rPr>
          <w:bCs/>
          <w:sz w:val="24"/>
        </w:rPr>
        <w:t>）先按配方找出所需酒水</w:t>
      </w:r>
      <w:r w:rsidRPr="00961EE4">
        <w:rPr>
          <w:bCs/>
          <w:sz w:val="24"/>
        </w:rPr>
        <w:t>,</w:t>
      </w:r>
      <w:r w:rsidRPr="00961EE4">
        <w:rPr>
          <w:bCs/>
          <w:sz w:val="24"/>
        </w:rPr>
        <w:t>放在工作台上</w:t>
      </w:r>
      <w:r w:rsidRPr="00961EE4">
        <w:rPr>
          <w:rFonts w:hint="eastAsia"/>
          <w:bCs/>
          <w:sz w:val="24"/>
        </w:rPr>
        <w:t>。</w:t>
      </w:r>
    </w:p>
    <w:p w:rsidR="00961EE4" w:rsidRPr="00961EE4" w:rsidRDefault="00961EE4" w:rsidP="00961EE4">
      <w:pPr>
        <w:spacing w:line="360" w:lineRule="auto"/>
        <w:ind w:firstLineChars="100" w:firstLine="240"/>
        <w:rPr>
          <w:bCs/>
          <w:sz w:val="24"/>
        </w:rPr>
      </w:pPr>
      <w:r w:rsidRPr="00961EE4">
        <w:rPr>
          <w:bCs/>
          <w:sz w:val="24"/>
        </w:rPr>
        <w:t>（</w:t>
      </w:r>
      <w:r w:rsidRPr="00961EE4">
        <w:rPr>
          <w:bCs/>
          <w:sz w:val="24"/>
        </w:rPr>
        <w:t>2</w:t>
      </w:r>
      <w:r w:rsidRPr="00961EE4">
        <w:rPr>
          <w:bCs/>
          <w:sz w:val="24"/>
        </w:rPr>
        <w:t>）把所需调酒的工具</w:t>
      </w:r>
      <w:r w:rsidRPr="00961EE4">
        <w:rPr>
          <w:bCs/>
          <w:sz w:val="24"/>
        </w:rPr>
        <w:t>:</w:t>
      </w:r>
      <w:r w:rsidRPr="00961EE4">
        <w:rPr>
          <w:bCs/>
          <w:sz w:val="24"/>
        </w:rPr>
        <w:t>如酒杯、辅料、装饰准备好</w:t>
      </w:r>
      <w:r w:rsidRPr="00961EE4">
        <w:rPr>
          <w:rFonts w:hint="eastAsia"/>
          <w:bCs/>
          <w:sz w:val="24"/>
        </w:rPr>
        <w:t>。</w:t>
      </w:r>
    </w:p>
    <w:p w:rsidR="00961EE4" w:rsidRPr="00961EE4" w:rsidRDefault="00961EE4" w:rsidP="00961EE4">
      <w:pPr>
        <w:spacing w:line="360" w:lineRule="auto"/>
        <w:ind w:firstLineChars="100" w:firstLine="240"/>
        <w:rPr>
          <w:bCs/>
          <w:sz w:val="24"/>
        </w:rPr>
      </w:pPr>
      <w:r w:rsidRPr="00961EE4">
        <w:rPr>
          <w:rFonts w:hint="eastAsia"/>
          <w:bCs/>
          <w:sz w:val="24"/>
        </w:rPr>
        <w:lastRenderedPageBreak/>
        <w:t>（</w:t>
      </w:r>
      <w:r w:rsidRPr="00961EE4">
        <w:rPr>
          <w:bCs/>
          <w:sz w:val="24"/>
        </w:rPr>
        <w:t>3</w:t>
      </w:r>
      <w:r w:rsidRPr="00961EE4">
        <w:rPr>
          <w:bCs/>
          <w:sz w:val="24"/>
        </w:rPr>
        <w:t>）</w:t>
      </w:r>
      <w:r w:rsidRPr="00961EE4">
        <w:rPr>
          <w:rFonts w:hint="eastAsia"/>
          <w:bCs/>
          <w:sz w:val="24"/>
        </w:rPr>
        <w:t>调酒</w:t>
      </w:r>
      <w:r>
        <w:rPr>
          <w:rFonts w:hint="eastAsia"/>
          <w:bCs/>
          <w:sz w:val="24"/>
        </w:rPr>
        <w:t>。</w:t>
      </w:r>
    </w:p>
    <w:p w:rsidR="00961EE4" w:rsidRPr="00961EE4" w:rsidRDefault="00961EE4" w:rsidP="00961EE4">
      <w:pPr>
        <w:spacing w:line="360" w:lineRule="auto"/>
        <w:ind w:firstLineChars="100" w:firstLine="240"/>
        <w:rPr>
          <w:bCs/>
          <w:sz w:val="24"/>
        </w:rPr>
      </w:pPr>
      <w:r w:rsidRPr="00961EE4">
        <w:rPr>
          <w:bCs/>
          <w:sz w:val="24"/>
        </w:rPr>
        <w:t>（</w:t>
      </w:r>
      <w:r w:rsidRPr="00961EE4">
        <w:rPr>
          <w:bCs/>
          <w:sz w:val="24"/>
        </w:rPr>
        <w:t>4</w:t>
      </w:r>
      <w:r w:rsidRPr="00961EE4">
        <w:rPr>
          <w:bCs/>
          <w:sz w:val="24"/>
        </w:rPr>
        <w:t>）</w:t>
      </w:r>
      <w:r w:rsidRPr="00961EE4">
        <w:rPr>
          <w:rFonts w:hint="eastAsia"/>
          <w:bCs/>
          <w:sz w:val="24"/>
        </w:rPr>
        <w:t>服务酒水</w:t>
      </w:r>
      <w:r>
        <w:rPr>
          <w:rFonts w:hint="eastAsia"/>
          <w:bCs/>
          <w:sz w:val="24"/>
        </w:rPr>
        <w:t>。</w:t>
      </w:r>
    </w:p>
    <w:p w:rsidR="00AD20D1" w:rsidRPr="0079521A" w:rsidRDefault="00961EE4" w:rsidP="00961EE4">
      <w:pPr>
        <w:spacing w:line="360" w:lineRule="auto"/>
        <w:ind w:firstLineChars="100" w:firstLine="240"/>
        <w:rPr>
          <w:bCs/>
          <w:sz w:val="24"/>
        </w:rPr>
      </w:pPr>
      <w:r w:rsidRPr="00961EE4">
        <w:rPr>
          <w:rFonts w:hint="eastAsia"/>
          <w:bCs/>
          <w:sz w:val="24"/>
        </w:rPr>
        <w:t>（</w:t>
      </w:r>
      <w:r w:rsidRPr="00961EE4">
        <w:rPr>
          <w:rFonts w:hint="eastAsia"/>
          <w:bCs/>
          <w:sz w:val="24"/>
        </w:rPr>
        <w:t>5</w:t>
      </w:r>
      <w:r w:rsidRPr="00961EE4">
        <w:rPr>
          <w:rFonts w:hint="eastAsia"/>
          <w:bCs/>
          <w:sz w:val="24"/>
        </w:rPr>
        <w:t>）</w:t>
      </w:r>
      <w:r w:rsidRPr="00961EE4">
        <w:rPr>
          <w:bCs/>
          <w:sz w:val="24"/>
        </w:rPr>
        <w:t>清理工作台</w:t>
      </w:r>
      <w:r w:rsidRPr="00961EE4">
        <w:rPr>
          <w:bCs/>
          <w:sz w:val="24"/>
        </w:rPr>
        <w:t>,</w:t>
      </w:r>
      <w:r>
        <w:rPr>
          <w:bCs/>
          <w:sz w:val="24"/>
        </w:rPr>
        <w:t>将用</w:t>
      </w:r>
      <w:r>
        <w:rPr>
          <w:rFonts w:hint="eastAsia"/>
          <w:bCs/>
          <w:sz w:val="24"/>
        </w:rPr>
        <w:t>完</w:t>
      </w:r>
      <w:r w:rsidRPr="00961EE4">
        <w:rPr>
          <w:bCs/>
          <w:sz w:val="24"/>
        </w:rPr>
        <w:t>的酒水放回原处</w:t>
      </w:r>
      <w:r>
        <w:rPr>
          <w:rFonts w:hint="eastAsia"/>
          <w:bCs/>
          <w:sz w:val="24"/>
        </w:rPr>
        <w:t>。</w:t>
      </w:r>
    </w:p>
    <w:p w:rsidR="00714898" w:rsidRPr="00961EE4" w:rsidRDefault="00AD20D1" w:rsidP="00961EE4">
      <w:pPr>
        <w:spacing w:line="360" w:lineRule="auto"/>
        <w:ind w:firstLineChars="100" w:firstLine="240"/>
        <w:rPr>
          <w:bCs/>
          <w:sz w:val="24"/>
        </w:rPr>
      </w:pPr>
      <w:r w:rsidRPr="0079521A">
        <w:rPr>
          <w:rFonts w:hint="eastAsia"/>
          <w:bCs/>
          <w:sz w:val="24"/>
        </w:rPr>
        <w:t>四、鸡尾酒调制时的禁忌</w:t>
      </w:r>
      <w:r>
        <w:rPr>
          <w:rFonts w:hint="eastAsia"/>
          <w:bCs/>
          <w:sz w:val="24"/>
        </w:rPr>
        <w:t>（讲授）</w:t>
      </w:r>
    </w:p>
    <w:p w:rsidR="009706DE" w:rsidRPr="00B96FB6" w:rsidRDefault="009706DE" w:rsidP="005345E3">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9706DE" w:rsidRDefault="009706DE" w:rsidP="005345E3">
      <w:pPr>
        <w:spacing w:line="360" w:lineRule="auto"/>
        <w:rPr>
          <w:b/>
          <w:bCs/>
          <w:sz w:val="24"/>
        </w:rPr>
      </w:pPr>
      <w:r>
        <w:rPr>
          <w:rFonts w:hint="eastAsia"/>
          <w:sz w:val="24"/>
        </w:rPr>
        <w:t>讲授法</w:t>
      </w:r>
      <w:r w:rsidRPr="00471754">
        <w:rPr>
          <w:rFonts w:hint="eastAsia"/>
          <w:sz w:val="24"/>
        </w:rPr>
        <w:t>、</w:t>
      </w:r>
      <w:r w:rsidR="00644F2C">
        <w:rPr>
          <w:rFonts w:hint="eastAsia"/>
          <w:sz w:val="24"/>
        </w:rPr>
        <w:t>案例分析</w:t>
      </w:r>
      <w:r w:rsidRPr="00471754">
        <w:rPr>
          <w:rFonts w:hint="eastAsia"/>
          <w:sz w:val="24"/>
        </w:rPr>
        <w:t>、讨论法</w:t>
      </w:r>
      <w:r w:rsidRPr="00A43891">
        <w:rPr>
          <w:rFonts w:hint="eastAsia"/>
          <w:b/>
          <w:bCs/>
          <w:sz w:val="24"/>
        </w:rPr>
        <w:t xml:space="preserve">  </w:t>
      </w:r>
    </w:p>
    <w:p w:rsidR="009706DE" w:rsidRDefault="009706DE" w:rsidP="005345E3">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B7084A" w:rsidRDefault="00AD20D1" w:rsidP="005345E3">
      <w:pPr>
        <w:spacing w:line="360" w:lineRule="auto"/>
        <w:rPr>
          <w:bCs/>
          <w:sz w:val="24"/>
        </w:rPr>
      </w:pPr>
      <w:r>
        <w:rPr>
          <w:rFonts w:hint="eastAsia"/>
          <w:bCs/>
          <w:sz w:val="24"/>
        </w:rPr>
        <w:t>1</w:t>
      </w:r>
      <w:r>
        <w:rPr>
          <w:rFonts w:hint="eastAsia"/>
          <w:bCs/>
          <w:sz w:val="24"/>
        </w:rPr>
        <w:t>．鸡尾酒的四种调制方法是什么？</w:t>
      </w:r>
    </w:p>
    <w:p w:rsidR="00AD20D1" w:rsidRPr="00AD20D1" w:rsidRDefault="00AD20D1" w:rsidP="005345E3">
      <w:pPr>
        <w:spacing w:line="360" w:lineRule="auto"/>
        <w:rPr>
          <w:bCs/>
          <w:sz w:val="24"/>
        </w:rPr>
      </w:pPr>
      <w:r>
        <w:rPr>
          <w:rFonts w:hint="eastAsia"/>
          <w:bCs/>
          <w:sz w:val="24"/>
        </w:rPr>
        <w:t>2</w:t>
      </w:r>
      <w:r>
        <w:rPr>
          <w:rFonts w:hint="eastAsia"/>
          <w:bCs/>
          <w:sz w:val="24"/>
        </w:rPr>
        <w:t>．调制鸡尾酒时有哪些需要注意的？</w:t>
      </w:r>
    </w:p>
    <w:p w:rsidR="009706DE" w:rsidRPr="00A43891" w:rsidRDefault="009706DE" w:rsidP="005345E3">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9706DE" w:rsidRPr="002B3D80" w:rsidRDefault="009706DE" w:rsidP="005345E3">
      <w:pPr>
        <w:spacing w:line="360" w:lineRule="auto"/>
        <w:ind w:firstLineChars="200" w:firstLine="480"/>
        <w:jc w:val="left"/>
        <w:rPr>
          <w:bCs/>
          <w:sz w:val="24"/>
        </w:rPr>
      </w:pPr>
      <w:r w:rsidRPr="00AC1822">
        <w:rPr>
          <w:rFonts w:hint="eastAsia"/>
          <w:bCs/>
          <w:sz w:val="24"/>
        </w:rPr>
        <w:t>教师课前准备好</w:t>
      </w:r>
      <w:r w:rsidR="00E848E2">
        <w:rPr>
          <w:rFonts w:hint="eastAsia"/>
          <w:bCs/>
          <w:sz w:val="24"/>
        </w:rPr>
        <w:t>各种实验用品及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9706DE" w:rsidRDefault="009706DE" w:rsidP="005345E3">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6D5C2A" w:rsidRPr="00AD20D1" w:rsidRDefault="006D5C2A" w:rsidP="006D5C2A">
      <w:pPr>
        <w:spacing w:line="360" w:lineRule="auto"/>
        <w:rPr>
          <w:bCs/>
          <w:sz w:val="24"/>
        </w:rPr>
      </w:pPr>
      <w:r w:rsidRPr="00AD20D1">
        <w:rPr>
          <w:rFonts w:hint="eastAsia"/>
          <w:bCs/>
          <w:sz w:val="24"/>
        </w:rPr>
        <w:t>[1]</w:t>
      </w:r>
      <w:r w:rsidRPr="00AD20D1">
        <w:rPr>
          <w:rFonts w:hint="eastAsia"/>
          <w:bCs/>
          <w:sz w:val="24"/>
        </w:rPr>
        <w:t>《酒水与酒吧管理》</w:t>
      </w:r>
      <w:r w:rsidRPr="00AD20D1">
        <w:rPr>
          <w:rFonts w:hint="eastAsia"/>
          <w:bCs/>
          <w:sz w:val="24"/>
        </w:rPr>
        <w:t xml:space="preserve"> </w:t>
      </w:r>
      <w:r w:rsidRPr="00AD20D1">
        <w:rPr>
          <w:rFonts w:hint="eastAsia"/>
          <w:bCs/>
          <w:sz w:val="24"/>
        </w:rPr>
        <w:t>李晓东</w:t>
      </w:r>
      <w:r w:rsidRPr="00AD20D1">
        <w:rPr>
          <w:rFonts w:hint="eastAsia"/>
          <w:bCs/>
          <w:sz w:val="24"/>
        </w:rPr>
        <w:t>,</w:t>
      </w:r>
      <w:r w:rsidRPr="00AD20D1">
        <w:rPr>
          <w:rFonts w:hint="eastAsia"/>
          <w:bCs/>
          <w:sz w:val="24"/>
        </w:rPr>
        <w:t>重庆大学出版社</w:t>
      </w:r>
      <w:r w:rsidRPr="00AD20D1">
        <w:rPr>
          <w:rFonts w:hint="eastAsia"/>
          <w:bCs/>
          <w:sz w:val="24"/>
        </w:rPr>
        <w:t>,2004</w:t>
      </w:r>
    </w:p>
    <w:p w:rsidR="006D5C2A" w:rsidRPr="00AD20D1" w:rsidRDefault="006D5C2A" w:rsidP="006D5C2A">
      <w:pPr>
        <w:spacing w:line="360" w:lineRule="auto"/>
        <w:rPr>
          <w:bCs/>
          <w:sz w:val="24"/>
        </w:rPr>
      </w:pPr>
      <w:r w:rsidRPr="00AD20D1">
        <w:rPr>
          <w:rFonts w:hint="eastAsia"/>
          <w:bCs/>
          <w:sz w:val="24"/>
        </w:rPr>
        <w:t>[2]</w:t>
      </w:r>
      <w:r w:rsidRPr="00AD20D1">
        <w:rPr>
          <w:rFonts w:hint="eastAsia"/>
          <w:bCs/>
          <w:sz w:val="24"/>
        </w:rPr>
        <w:t>《酒水与调酒》周力</w:t>
      </w:r>
      <w:r w:rsidRPr="00AD20D1">
        <w:rPr>
          <w:rFonts w:hint="eastAsia"/>
          <w:bCs/>
          <w:sz w:val="24"/>
        </w:rPr>
        <w:t>,</w:t>
      </w:r>
      <w:r w:rsidRPr="00AD20D1">
        <w:rPr>
          <w:rFonts w:hint="eastAsia"/>
          <w:bCs/>
          <w:sz w:val="24"/>
        </w:rPr>
        <w:t>武汉大学出版社</w:t>
      </w:r>
      <w:r w:rsidRPr="00AD20D1">
        <w:rPr>
          <w:rFonts w:hint="eastAsia"/>
          <w:bCs/>
          <w:sz w:val="24"/>
        </w:rPr>
        <w:t>,2005</w:t>
      </w:r>
    </w:p>
    <w:p w:rsidR="006D5C2A" w:rsidRPr="00AD20D1" w:rsidRDefault="006D5C2A" w:rsidP="006D5C2A">
      <w:pPr>
        <w:spacing w:line="360" w:lineRule="auto"/>
        <w:rPr>
          <w:bCs/>
          <w:sz w:val="24"/>
        </w:rPr>
      </w:pPr>
      <w:r w:rsidRPr="00AD20D1">
        <w:rPr>
          <w:rFonts w:hint="eastAsia"/>
          <w:bCs/>
          <w:sz w:val="24"/>
        </w:rPr>
        <w:t>[3]</w:t>
      </w:r>
      <w:r w:rsidRPr="00AD20D1">
        <w:rPr>
          <w:rFonts w:hint="eastAsia"/>
          <w:bCs/>
          <w:sz w:val="24"/>
        </w:rPr>
        <w:t>《专业酒水》鲍伯</w:t>
      </w:r>
      <w:r w:rsidRPr="00AD20D1">
        <w:rPr>
          <w:rFonts w:hint="eastAsia"/>
          <w:bCs/>
          <w:sz w:val="24"/>
        </w:rPr>
        <w:t>.</w:t>
      </w:r>
      <w:r w:rsidRPr="00AD20D1">
        <w:rPr>
          <w:rFonts w:hint="eastAsia"/>
          <w:bCs/>
          <w:sz w:val="24"/>
        </w:rPr>
        <w:t>里宾斯基</w:t>
      </w:r>
      <w:r w:rsidRPr="00AD20D1">
        <w:rPr>
          <w:rFonts w:hint="eastAsia"/>
          <w:bCs/>
          <w:sz w:val="24"/>
        </w:rPr>
        <w:t>,</w:t>
      </w:r>
      <w:r w:rsidRPr="00AD20D1">
        <w:rPr>
          <w:rFonts w:hint="eastAsia"/>
          <w:bCs/>
          <w:sz w:val="24"/>
        </w:rPr>
        <w:t>大连理工大学出版社</w:t>
      </w:r>
      <w:r w:rsidRPr="00AD20D1">
        <w:rPr>
          <w:rFonts w:hint="eastAsia"/>
          <w:bCs/>
          <w:sz w:val="24"/>
        </w:rPr>
        <w:t>,1994</w:t>
      </w:r>
    </w:p>
    <w:p w:rsidR="00AD20D1" w:rsidRDefault="006D5C2A" w:rsidP="00AD20D1">
      <w:pPr>
        <w:spacing w:line="360" w:lineRule="auto"/>
        <w:rPr>
          <w:bCs/>
          <w:sz w:val="24"/>
        </w:rPr>
      </w:pPr>
      <w:r w:rsidRPr="00AD20D1">
        <w:rPr>
          <w:rFonts w:hint="eastAsia"/>
          <w:bCs/>
          <w:sz w:val="24"/>
        </w:rPr>
        <w:t>[4]</w:t>
      </w:r>
      <w:r w:rsidRPr="00AD20D1">
        <w:rPr>
          <w:rFonts w:hint="eastAsia"/>
          <w:bCs/>
          <w:sz w:val="24"/>
        </w:rPr>
        <w:t>《酒水与酒吧》</w:t>
      </w:r>
      <w:r w:rsidRPr="00AD20D1">
        <w:rPr>
          <w:rFonts w:hint="eastAsia"/>
          <w:bCs/>
          <w:sz w:val="24"/>
        </w:rPr>
        <w:t xml:space="preserve"> </w:t>
      </w:r>
      <w:r w:rsidRPr="00AD20D1">
        <w:rPr>
          <w:rFonts w:hint="eastAsia"/>
          <w:bCs/>
          <w:sz w:val="24"/>
        </w:rPr>
        <w:t>匡家庆</w:t>
      </w:r>
      <w:r w:rsidRPr="00AD20D1">
        <w:rPr>
          <w:rFonts w:hint="eastAsia"/>
          <w:bCs/>
          <w:sz w:val="24"/>
        </w:rPr>
        <w:t>,</w:t>
      </w:r>
      <w:r w:rsidRPr="00AD20D1">
        <w:rPr>
          <w:rFonts w:hint="eastAsia"/>
          <w:bCs/>
          <w:sz w:val="24"/>
        </w:rPr>
        <w:t>科学技术文献出版社</w:t>
      </w:r>
      <w:r w:rsidRPr="00AD20D1">
        <w:rPr>
          <w:rFonts w:hint="eastAsia"/>
          <w:bCs/>
          <w:sz w:val="24"/>
        </w:rPr>
        <w:t>,1995</w:t>
      </w:r>
    </w:p>
    <w:p w:rsidR="005345E3" w:rsidRPr="00FB0EBF" w:rsidRDefault="006D5C2A" w:rsidP="00FB0EBF">
      <w:pPr>
        <w:spacing w:line="360" w:lineRule="auto"/>
        <w:rPr>
          <w:bCs/>
          <w:sz w:val="24"/>
        </w:rPr>
      </w:pPr>
      <w:r w:rsidRPr="00AD20D1">
        <w:rPr>
          <w:rFonts w:hint="eastAsia"/>
          <w:bCs/>
          <w:sz w:val="24"/>
        </w:rPr>
        <w:t>[5]</w:t>
      </w:r>
      <w:r w:rsidRPr="00AD20D1">
        <w:rPr>
          <w:rFonts w:hint="eastAsia"/>
          <w:bCs/>
          <w:sz w:val="24"/>
        </w:rPr>
        <w:t>《酒水调制与酒吧管理》</w:t>
      </w:r>
      <w:r w:rsidRPr="00AD20D1">
        <w:rPr>
          <w:rFonts w:hint="eastAsia"/>
          <w:bCs/>
          <w:sz w:val="24"/>
        </w:rPr>
        <w:t xml:space="preserve"> </w:t>
      </w:r>
      <w:r w:rsidRPr="00AD20D1">
        <w:rPr>
          <w:rFonts w:hint="eastAsia"/>
          <w:bCs/>
          <w:sz w:val="24"/>
        </w:rPr>
        <w:t>贾丽娟</w:t>
      </w:r>
      <w:r w:rsidRPr="00AD20D1">
        <w:rPr>
          <w:rFonts w:hint="eastAsia"/>
          <w:bCs/>
          <w:sz w:val="24"/>
        </w:rPr>
        <w:t>,</w:t>
      </w:r>
      <w:r w:rsidRPr="00AD20D1">
        <w:rPr>
          <w:rFonts w:hint="eastAsia"/>
          <w:bCs/>
          <w:sz w:val="24"/>
        </w:rPr>
        <w:t>东北财经大学出版社</w:t>
      </w:r>
      <w:r w:rsidRPr="00AD20D1">
        <w:rPr>
          <w:rFonts w:hint="eastAsia"/>
          <w:bCs/>
          <w:sz w:val="24"/>
        </w:rPr>
        <w:t>,2000</w:t>
      </w:r>
    </w:p>
    <w:p w:rsidR="00FB0EBF" w:rsidRDefault="00FB0EBF" w:rsidP="00462874">
      <w:pPr>
        <w:spacing w:beforeLines="50" w:afterLines="50" w:line="360" w:lineRule="auto"/>
        <w:ind w:firstLine="420"/>
        <w:jc w:val="center"/>
        <w:rPr>
          <w:rFonts w:ascii="宋体" w:hAnsi="宋体"/>
          <w:b/>
          <w:sz w:val="28"/>
          <w:szCs w:val="28"/>
        </w:rPr>
      </w:pPr>
    </w:p>
    <w:p w:rsidR="00D14B7D" w:rsidRPr="00D14B7D" w:rsidRDefault="00D14B7D" w:rsidP="00462874">
      <w:pPr>
        <w:spacing w:beforeLines="50" w:afterLines="50" w:line="360" w:lineRule="auto"/>
        <w:ind w:firstLine="420"/>
        <w:jc w:val="center"/>
        <w:rPr>
          <w:rFonts w:ascii="宋体" w:hAnsi="宋体"/>
          <w:b/>
          <w:sz w:val="28"/>
          <w:szCs w:val="28"/>
        </w:rPr>
      </w:pPr>
      <w:r>
        <w:rPr>
          <w:rFonts w:ascii="宋体" w:hAnsi="宋体" w:hint="eastAsia"/>
          <w:b/>
          <w:sz w:val="28"/>
          <w:szCs w:val="28"/>
        </w:rPr>
        <w:t>第</w:t>
      </w:r>
      <w:r w:rsidR="003F0F3E">
        <w:rPr>
          <w:rFonts w:ascii="宋体" w:hAnsi="宋体" w:hint="eastAsia"/>
          <w:b/>
          <w:sz w:val="28"/>
          <w:szCs w:val="28"/>
        </w:rPr>
        <w:t>三</w:t>
      </w:r>
      <w:r w:rsidRPr="001237CC">
        <w:rPr>
          <w:rFonts w:ascii="宋体" w:hAnsi="宋体" w:hint="eastAsia"/>
          <w:b/>
          <w:sz w:val="28"/>
          <w:szCs w:val="28"/>
        </w:rPr>
        <w:t xml:space="preserve">教学单元  </w:t>
      </w:r>
      <w:r w:rsidR="00FB0EBF">
        <w:rPr>
          <w:rFonts w:ascii="宋体" w:hAnsi="宋体" w:hint="eastAsia"/>
          <w:b/>
          <w:sz w:val="28"/>
          <w:szCs w:val="28"/>
        </w:rPr>
        <w:t>4</w:t>
      </w:r>
      <w:r w:rsidRPr="001237CC">
        <w:rPr>
          <w:rFonts w:ascii="宋体" w:hAnsi="宋体" w:hint="eastAsia"/>
          <w:b/>
          <w:sz w:val="28"/>
          <w:szCs w:val="28"/>
        </w:rPr>
        <w:t>学时</w:t>
      </w:r>
    </w:p>
    <w:p w:rsidR="00B7084A" w:rsidRDefault="00B7084A" w:rsidP="005345E3">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sidR="00FB0EBF">
        <w:rPr>
          <w:rFonts w:hint="eastAsia"/>
          <w:b/>
          <w:bCs/>
          <w:sz w:val="24"/>
        </w:rPr>
        <w:t>4</w:t>
      </w:r>
      <w:r>
        <w:rPr>
          <w:rFonts w:hint="eastAsia"/>
          <w:b/>
          <w:bCs/>
          <w:sz w:val="24"/>
        </w:rPr>
        <w:t>节</w:t>
      </w:r>
    </w:p>
    <w:p w:rsidR="00B7084A" w:rsidRDefault="00B7084A" w:rsidP="005345E3">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B7084A" w:rsidRPr="002B3D80" w:rsidRDefault="00B7084A" w:rsidP="005345E3">
      <w:pPr>
        <w:adjustRightInd w:val="0"/>
        <w:snapToGrid w:val="0"/>
        <w:spacing w:line="360" w:lineRule="auto"/>
        <w:rPr>
          <w:bCs/>
          <w:sz w:val="24"/>
        </w:rPr>
      </w:pPr>
      <w:r w:rsidRPr="002B3D80">
        <w:rPr>
          <w:rFonts w:hint="eastAsia"/>
          <w:bCs/>
          <w:sz w:val="24"/>
        </w:rPr>
        <w:t>了解</w:t>
      </w:r>
      <w:r w:rsidR="00946228">
        <w:rPr>
          <w:rFonts w:hint="eastAsia"/>
          <w:bCs/>
          <w:sz w:val="24"/>
        </w:rPr>
        <w:t>威士忌酒的概念、历史和分类，掌握威士忌类鸡尾酒的酒谱和调制过程</w:t>
      </w:r>
      <w:r w:rsidR="00251998">
        <w:rPr>
          <w:rFonts w:hint="eastAsia"/>
          <w:bCs/>
          <w:sz w:val="24"/>
        </w:rPr>
        <w:t>。</w:t>
      </w:r>
    </w:p>
    <w:p w:rsidR="00B7084A" w:rsidRDefault="00B7084A" w:rsidP="005345E3">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051359" w:rsidRDefault="001659E5" w:rsidP="005345E3">
      <w:pPr>
        <w:adjustRightInd w:val="0"/>
        <w:snapToGrid w:val="0"/>
        <w:spacing w:line="360" w:lineRule="auto"/>
        <w:ind w:firstLineChars="100" w:firstLine="240"/>
        <w:jc w:val="left"/>
        <w:rPr>
          <w:bCs/>
          <w:sz w:val="24"/>
        </w:rPr>
      </w:pPr>
      <w:r>
        <w:rPr>
          <w:rFonts w:hint="eastAsia"/>
          <w:bCs/>
          <w:sz w:val="24"/>
        </w:rPr>
        <w:t>项目三</w:t>
      </w:r>
      <w:r>
        <w:rPr>
          <w:rFonts w:hint="eastAsia"/>
          <w:bCs/>
          <w:sz w:val="24"/>
        </w:rPr>
        <w:t xml:space="preserve"> </w:t>
      </w:r>
      <w:r>
        <w:rPr>
          <w:rFonts w:hint="eastAsia"/>
          <w:bCs/>
          <w:sz w:val="24"/>
        </w:rPr>
        <w:t>常见鸡尾酒调制</w:t>
      </w:r>
    </w:p>
    <w:p w:rsidR="00051359" w:rsidRDefault="00051359" w:rsidP="005345E3">
      <w:pPr>
        <w:adjustRightInd w:val="0"/>
        <w:snapToGrid w:val="0"/>
        <w:spacing w:line="360" w:lineRule="auto"/>
        <w:ind w:firstLineChars="100" w:firstLine="240"/>
        <w:jc w:val="left"/>
        <w:rPr>
          <w:bCs/>
          <w:sz w:val="24"/>
        </w:rPr>
      </w:pPr>
      <w:r>
        <w:rPr>
          <w:rFonts w:hint="eastAsia"/>
          <w:bCs/>
          <w:sz w:val="24"/>
        </w:rPr>
        <w:t>一、</w:t>
      </w:r>
      <w:r w:rsidR="001659E5">
        <w:rPr>
          <w:rFonts w:hint="eastAsia"/>
          <w:bCs/>
          <w:sz w:val="24"/>
        </w:rPr>
        <w:t>威士忌为基酒的鸡尾酒调制</w:t>
      </w:r>
    </w:p>
    <w:p w:rsidR="001659E5" w:rsidRDefault="00B7084A" w:rsidP="005345E3">
      <w:pPr>
        <w:adjustRightInd w:val="0"/>
        <w:snapToGrid w:val="0"/>
        <w:spacing w:line="360" w:lineRule="auto"/>
        <w:ind w:firstLineChars="100" w:firstLine="240"/>
        <w:jc w:val="left"/>
        <w:rPr>
          <w:bCs/>
          <w:sz w:val="24"/>
        </w:rPr>
      </w:pPr>
      <w:r>
        <w:rPr>
          <w:rFonts w:hint="eastAsia"/>
          <w:bCs/>
          <w:sz w:val="24"/>
        </w:rPr>
        <w:t>重点：</w:t>
      </w:r>
      <w:r w:rsidR="00946228">
        <w:rPr>
          <w:rFonts w:hint="eastAsia"/>
          <w:bCs/>
          <w:sz w:val="24"/>
        </w:rPr>
        <w:t>威士忌类鸡尾酒酒谱</w:t>
      </w:r>
    </w:p>
    <w:p w:rsidR="00B7084A" w:rsidRPr="00C22557" w:rsidRDefault="00B7084A" w:rsidP="005345E3">
      <w:pPr>
        <w:adjustRightInd w:val="0"/>
        <w:snapToGrid w:val="0"/>
        <w:spacing w:line="360" w:lineRule="auto"/>
        <w:ind w:firstLineChars="100" w:firstLine="240"/>
        <w:jc w:val="left"/>
        <w:rPr>
          <w:bCs/>
          <w:sz w:val="24"/>
        </w:rPr>
      </w:pPr>
      <w:r>
        <w:rPr>
          <w:rFonts w:hint="eastAsia"/>
          <w:bCs/>
          <w:sz w:val="24"/>
        </w:rPr>
        <w:lastRenderedPageBreak/>
        <w:t>难点：</w:t>
      </w:r>
      <w:r w:rsidR="00946228">
        <w:rPr>
          <w:rFonts w:hint="eastAsia"/>
          <w:bCs/>
          <w:sz w:val="24"/>
        </w:rPr>
        <w:t>威士忌类鸡尾酒的调制</w:t>
      </w:r>
      <w:r w:rsidR="001659E5" w:rsidRPr="00C22557">
        <w:rPr>
          <w:bCs/>
          <w:sz w:val="24"/>
        </w:rPr>
        <w:t xml:space="preserve"> </w:t>
      </w:r>
    </w:p>
    <w:p w:rsidR="00B7084A" w:rsidRPr="00B25807" w:rsidRDefault="00B7084A" w:rsidP="005345E3">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051359" w:rsidRDefault="00251998" w:rsidP="005345E3">
      <w:pPr>
        <w:adjustRightInd w:val="0"/>
        <w:snapToGrid w:val="0"/>
        <w:spacing w:line="360" w:lineRule="auto"/>
        <w:rPr>
          <w:iCs/>
          <w:sz w:val="24"/>
        </w:rPr>
      </w:pPr>
      <w:r>
        <w:rPr>
          <w:rFonts w:hint="eastAsia"/>
          <w:iCs/>
          <w:sz w:val="24"/>
        </w:rPr>
        <w:t>通过提问</w:t>
      </w:r>
      <w:r w:rsidR="00B7084A">
        <w:rPr>
          <w:rFonts w:hint="eastAsia"/>
          <w:iCs/>
          <w:sz w:val="24"/>
        </w:rPr>
        <w:t>回顾上节</w:t>
      </w:r>
      <w:r w:rsidR="00946228">
        <w:rPr>
          <w:rFonts w:hint="eastAsia"/>
          <w:iCs/>
          <w:sz w:val="24"/>
        </w:rPr>
        <w:t>实验</w:t>
      </w:r>
      <w:r w:rsidR="00B7084A">
        <w:rPr>
          <w:rFonts w:hint="eastAsia"/>
          <w:iCs/>
          <w:sz w:val="24"/>
        </w:rPr>
        <w:t>课的主要内容，引出本节的新内容。</w:t>
      </w:r>
    </w:p>
    <w:p w:rsidR="00946228" w:rsidRPr="002972A1" w:rsidRDefault="00946228" w:rsidP="005345E3">
      <w:pPr>
        <w:adjustRightInd w:val="0"/>
        <w:snapToGrid w:val="0"/>
        <w:spacing w:line="360" w:lineRule="auto"/>
        <w:rPr>
          <w:iCs/>
          <w:sz w:val="24"/>
        </w:rPr>
      </w:pPr>
      <w:r>
        <w:rPr>
          <w:rFonts w:hint="eastAsia"/>
          <w:iCs/>
          <w:sz w:val="24"/>
        </w:rPr>
        <w:t>一、通过</w:t>
      </w:r>
      <w:r>
        <w:rPr>
          <w:rFonts w:hint="eastAsia"/>
          <w:iCs/>
          <w:sz w:val="24"/>
        </w:rPr>
        <w:t>PPT</w:t>
      </w:r>
      <w:r>
        <w:rPr>
          <w:rFonts w:hint="eastAsia"/>
          <w:iCs/>
          <w:sz w:val="24"/>
        </w:rPr>
        <w:t>对威士忌的概念、分类和代表名牌进行阐述（讲授法</w:t>
      </w:r>
      <w:r w:rsidR="00E848E2">
        <w:rPr>
          <w:rFonts w:hint="eastAsia"/>
          <w:iCs/>
          <w:sz w:val="24"/>
        </w:rPr>
        <w:t>约</w:t>
      </w:r>
      <w:r>
        <w:rPr>
          <w:rFonts w:hint="eastAsia"/>
          <w:iCs/>
          <w:sz w:val="24"/>
        </w:rPr>
        <w:t>30</w:t>
      </w:r>
      <w:r>
        <w:rPr>
          <w:rFonts w:hint="eastAsia"/>
          <w:iCs/>
          <w:sz w:val="24"/>
        </w:rPr>
        <w:t>分钟）</w:t>
      </w:r>
    </w:p>
    <w:p w:rsidR="00946228" w:rsidRPr="00946228" w:rsidRDefault="00946228" w:rsidP="005345E3">
      <w:pPr>
        <w:spacing w:line="360" w:lineRule="auto"/>
        <w:rPr>
          <w:iCs/>
          <w:sz w:val="24"/>
        </w:rPr>
      </w:pPr>
      <w:r w:rsidRPr="00946228">
        <w:rPr>
          <w:rFonts w:hint="eastAsia"/>
          <w:iCs/>
          <w:sz w:val="24"/>
        </w:rPr>
        <w:t>二、让学生记录威士忌类的鸡尾酒酒谱（</w:t>
      </w:r>
      <w:r w:rsidR="00E848E2">
        <w:rPr>
          <w:rFonts w:hint="eastAsia"/>
          <w:iCs/>
          <w:sz w:val="24"/>
        </w:rPr>
        <w:t>讲授法约</w:t>
      </w:r>
      <w:r w:rsidRPr="00946228">
        <w:rPr>
          <w:rFonts w:hint="eastAsia"/>
          <w:iCs/>
          <w:sz w:val="24"/>
        </w:rPr>
        <w:t>20</w:t>
      </w:r>
      <w:r w:rsidRPr="00946228">
        <w:rPr>
          <w:rFonts w:hint="eastAsia"/>
          <w:iCs/>
          <w:sz w:val="24"/>
        </w:rPr>
        <w:t>分钟）</w:t>
      </w:r>
    </w:p>
    <w:p w:rsidR="00946228" w:rsidRPr="00946228" w:rsidRDefault="00946228" w:rsidP="005345E3">
      <w:pPr>
        <w:spacing w:line="360" w:lineRule="auto"/>
        <w:rPr>
          <w:iCs/>
          <w:sz w:val="24"/>
        </w:rPr>
      </w:pPr>
      <w:r w:rsidRPr="00946228">
        <w:rPr>
          <w:rFonts w:hint="eastAsia"/>
          <w:iCs/>
          <w:sz w:val="24"/>
        </w:rPr>
        <w:t>三、</w:t>
      </w:r>
      <w:r w:rsidR="008639E4">
        <w:rPr>
          <w:rFonts w:hint="eastAsia"/>
          <w:iCs/>
          <w:sz w:val="24"/>
        </w:rPr>
        <w:t>组织</w:t>
      </w:r>
      <w:r w:rsidRPr="00946228">
        <w:rPr>
          <w:rFonts w:hint="eastAsia"/>
          <w:iCs/>
          <w:sz w:val="24"/>
        </w:rPr>
        <w:t>分</w:t>
      </w:r>
      <w:r w:rsidR="008639E4">
        <w:rPr>
          <w:rFonts w:hint="eastAsia"/>
          <w:iCs/>
          <w:sz w:val="24"/>
        </w:rPr>
        <w:t>小</w:t>
      </w:r>
      <w:r w:rsidRPr="00946228">
        <w:rPr>
          <w:rFonts w:hint="eastAsia"/>
          <w:iCs/>
          <w:sz w:val="24"/>
        </w:rPr>
        <w:t>组进行威士忌类鸡尾酒的调制实验（</w:t>
      </w:r>
      <w:r w:rsidR="00E848E2">
        <w:rPr>
          <w:rFonts w:hint="eastAsia"/>
          <w:iCs/>
          <w:sz w:val="24"/>
        </w:rPr>
        <w:t>现场实验</w:t>
      </w:r>
      <w:r w:rsidRPr="00946228">
        <w:rPr>
          <w:rFonts w:hint="eastAsia"/>
          <w:iCs/>
          <w:sz w:val="24"/>
        </w:rPr>
        <w:t>130</w:t>
      </w:r>
      <w:r w:rsidRPr="00946228">
        <w:rPr>
          <w:rFonts w:hint="eastAsia"/>
          <w:iCs/>
          <w:sz w:val="24"/>
        </w:rPr>
        <w:t>分钟）</w:t>
      </w:r>
    </w:p>
    <w:p w:rsidR="00B7084A" w:rsidRPr="00B96FB6" w:rsidRDefault="00B7084A" w:rsidP="005345E3">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B7084A" w:rsidRDefault="00946228" w:rsidP="005345E3">
      <w:pPr>
        <w:spacing w:line="360" w:lineRule="auto"/>
        <w:rPr>
          <w:b/>
          <w:bCs/>
          <w:sz w:val="24"/>
        </w:rPr>
      </w:pPr>
      <w:r>
        <w:rPr>
          <w:rFonts w:hint="eastAsia"/>
          <w:sz w:val="24"/>
        </w:rPr>
        <w:t>实验</w:t>
      </w:r>
      <w:r w:rsidR="00B7084A">
        <w:rPr>
          <w:rFonts w:hint="eastAsia"/>
          <w:sz w:val="24"/>
        </w:rPr>
        <w:t>法</w:t>
      </w:r>
      <w:r w:rsidR="00B7084A" w:rsidRPr="00471754">
        <w:rPr>
          <w:rFonts w:hint="eastAsia"/>
          <w:sz w:val="24"/>
        </w:rPr>
        <w:t>、</w:t>
      </w:r>
      <w:r w:rsidR="00E62B86">
        <w:rPr>
          <w:rFonts w:hint="eastAsia"/>
          <w:sz w:val="24"/>
        </w:rPr>
        <w:t>设问法</w:t>
      </w:r>
      <w:r w:rsidR="00B7084A" w:rsidRPr="00471754">
        <w:rPr>
          <w:rFonts w:hint="eastAsia"/>
          <w:sz w:val="24"/>
        </w:rPr>
        <w:t>、</w:t>
      </w:r>
      <w:r>
        <w:rPr>
          <w:rFonts w:hint="eastAsia"/>
          <w:sz w:val="24"/>
        </w:rPr>
        <w:t>讲授</w:t>
      </w:r>
      <w:r w:rsidR="00B7084A" w:rsidRPr="00471754">
        <w:rPr>
          <w:rFonts w:hint="eastAsia"/>
          <w:sz w:val="24"/>
        </w:rPr>
        <w:t>法</w:t>
      </w:r>
      <w:r w:rsidR="00B7084A" w:rsidRPr="00A43891">
        <w:rPr>
          <w:rFonts w:hint="eastAsia"/>
          <w:b/>
          <w:bCs/>
          <w:sz w:val="24"/>
        </w:rPr>
        <w:t xml:space="preserve">  </w:t>
      </w:r>
    </w:p>
    <w:p w:rsidR="00B7084A" w:rsidRDefault="00B7084A" w:rsidP="005345E3">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E848E2" w:rsidRPr="00E848E2" w:rsidRDefault="00E848E2" w:rsidP="005345E3">
      <w:pPr>
        <w:spacing w:line="360" w:lineRule="auto"/>
        <w:rPr>
          <w:sz w:val="24"/>
        </w:rPr>
      </w:pPr>
      <w:r w:rsidRPr="00E848E2">
        <w:rPr>
          <w:rFonts w:hint="eastAsia"/>
          <w:sz w:val="24"/>
        </w:rPr>
        <w:t>1.</w:t>
      </w:r>
      <w:r w:rsidRPr="00E848E2">
        <w:rPr>
          <w:rFonts w:hint="eastAsia"/>
          <w:sz w:val="24"/>
        </w:rPr>
        <w:t>苏格兰威士忌分为几个产区？请例举出不少于</w:t>
      </w:r>
      <w:r w:rsidRPr="00E848E2">
        <w:rPr>
          <w:rFonts w:hint="eastAsia"/>
          <w:sz w:val="24"/>
        </w:rPr>
        <w:t>5</w:t>
      </w:r>
      <w:r w:rsidRPr="00E848E2">
        <w:rPr>
          <w:rFonts w:hint="eastAsia"/>
          <w:sz w:val="24"/>
        </w:rPr>
        <w:t>种知名威士忌品牌？</w:t>
      </w:r>
    </w:p>
    <w:p w:rsidR="00B7084A" w:rsidRPr="00A43891" w:rsidRDefault="00B7084A" w:rsidP="005345E3">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B7084A" w:rsidRPr="002B3D80" w:rsidRDefault="00B7084A" w:rsidP="005345E3">
      <w:pPr>
        <w:spacing w:line="360" w:lineRule="auto"/>
        <w:ind w:firstLineChars="200" w:firstLine="480"/>
        <w:jc w:val="left"/>
        <w:rPr>
          <w:bCs/>
          <w:sz w:val="24"/>
        </w:rPr>
      </w:pPr>
      <w:r w:rsidRPr="00AC1822">
        <w:rPr>
          <w:rFonts w:hint="eastAsia"/>
          <w:bCs/>
          <w:sz w:val="24"/>
        </w:rPr>
        <w:t>教师课前准备好</w:t>
      </w:r>
      <w:r w:rsidR="00E848E2">
        <w:rPr>
          <w:rFonts w:hint="eastAsia"/>
          <w:bCs/>
          <w:sz w:val="24"/>
        </w:rPr>
        <w:t>各种实验用品及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B7084A" w:rsidRDefault="00B7084A" w:rsidP="005345E3">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6D5C2A" w:rsidRPr="00E848E2" w:rsidRDefault="006D5C2A" w:rsidP="006D5C2A">
      <w:pPr>
        <w:spacing w:line="360" w:lineRule="auto"/>
        <w:rPr>
          <w:bCs/>
          <w:sz w:val="24"/>
        </w:rPr>
      </w:pPr>
      <w:r w:rsidRPr="00E848E2">
        <w:rPr>
          <w:rFonts w:hint="eastAsia"/>
          <w:bCs/>
          <w:sz w:val="24"/>
        </w:rPr>
        <w:t>[1]</w:t>
      </w:r>
      <w:r w:rsidRPr="00E848E2">
        <w:rPr>
          <w:rFonts w:hint="eastAsia"/>
          <w:bCs/>
          <w:sz w:val="24"/>
        </w:rPr>
        <w:t>《酒水与酒吧管理》</w:t>
      </w:r>
      <w:r w:rsidRPr="00E848E2">
        <w:rPr>
          <w:rFonts w:hint="eastAsia"/>
          <w:bCs/>
          <w:sz w:val="24"/>
        </w:rPr>
        <w:t xml:space="preserve"> </w:t>
      </w:r>
      <w:r w:rsidRPr="00E848E2">
        <w:rPr>
          <w:rFonts w:hint="eastAsia"/>
          <w:bCs/>
          <w:sz w:val="24"/>
        </w:rPr>
        <w:t>李晓东</w:t>
      </w:r>
      <w:r w:rsidRPr="00E848E2">
        <w:rPr>
          <w:rFonts w:hint="eastAsia"/>
          <w:bCs/>
          <w:sz w:val="24"/>
        </w:rPr>
        <w:t>,</w:t>
      </w:r>
      <w:r w:rsidRPr="00E848E2">
        <w:rPr>
          <w:rFonts w:hint="eastAsia"/>
          <w:bCs/>
          <w:sz w:val="24"/>
        </w:rPr>
        <w:t>重庆大学出版社</w:t>
      </w:r>
      <w:r w:rsidRPr="00E848E2">
        <w:rPr>
          <w:rFonts w:hint="eastAsia"/>
          <w:bCs/>
          <w:sz w:val="24"/>
        </w:rPr>
        <w:t>,2004</w:t>
      </w:r>
    </w:p>
    <w:p w:rsidR="006D5C2A" w:rsidRPr="00E848E2" w:rsidRDefault="006D5C2A" w:rsidP="006D5C2A">
      <w:pPr>
        <w:spacing w:line="360" w:lineRule="auto"/>
        <w:rPr>
          <w:bCs/>
          <w:sz w:val="24"/>
        </w:rPr>
      </w:pPr>
      <w:r w:rsidRPr="00E848E2">
        <w:rPr>
          <w:rFonts w:hint="eastAsia"/>
          <w:bCs/>
          <w:sz w:val="24"/>
        </w:rPr>
        <w:t>[2]</w:t>
      </w:r>
      <w:r w:rsidRPr="00E848E2">
        <w:rPr>
          <w:rFonts w:hint="eastAsia"/>
          <w:bCs/>
          <w:sz w:val="24"/>
        </w:rPr>
        <w:t>《酒水与调酒》周力</w:t>
      </w:r>
      <w:r w:rsidRPr="00E848E2">
        <w:rPr>
          <w:rFonts w:hint="eastAsia"/>
          <w:bCs/>
          <w:sz w:val="24"/>
        </w:rPr>
        <w:t>,</w:t>
      </w:r>
      <w:r w:rsidRPr="00E848E2">
        <w:rPr>
          <w:rFonts w:hint="eastAsia"/>
          <w:bCs/>
          <w:sz w:val="24"/>
        </w:rPr>
        <w:t>武汉大学出版社</w:t>
      </w:r>
      <w:r w:rsidRPr="00E848E2">
        <w:rPr>
          <w:rFonts w:hint="eastAsia"/>
          <w:bCs/>
          <w:sz w:val="24"/>
        </w:rPr>
        <w:t>,2005</w:t>
      </w:r>
    </w:p>
    <w:p w:rsidR="006D5C2A" w:rsidRPr="00E848E2" w:rsidRDefault="006D5C2A" w:rsidP="006D5C2A">
      <w:pPr>
        <w:spacing w:line="360" w:lineRule="auto"/>
        <w:rPr>
          <w:bCs/>
          <w:sz w:val="24"/>
        </w:rPr>
      </w:pPr>
      <w:r w:rsidRPr="00E848E2">
        <w:rPr>
          <w:rFonts w:hint="eastAsia"/>
          <w:bCs/>
          <w:sz w:val="24"/>
        </w:rPr>
        <w:t>[3]</w:t>
      </w:r>
      <w:r w:rsidRPr="00E848E2">
        <w:rPr>
          <w:rFonts w:hint="eastAsia"/>
          <w:bCs/>
          <w:sz w:val="24"/>
        </w:rPr>
        <w:t>《专业酒水》鲍伯</w:t>
      </w:r>
      <w:r w:rsidRPr="00E848E2">
        <w:rPr>
          <w:rFonts w:hint="eastAsia"/>
          <w:bCs/>
          <w:sz w:val="24"/>
        </w:rPr>
        <w:t>.</w:t>
      </w:r>
      <w:r w:rsidRPr="00E848E2">
        <w:rPr>
          <w:rFonts w:hint="eastAsia"/>
          <w:bCs/>
          <w:sz w:val="24"/>
        </w:rPr>
        <w:t>里宾斯基</w:t>
      </w:r>
      <w:r w:rsidRPr="00E848E2">
        <w:rPr>
          <w:rFonts w:hint="eastAsia"/>
          <w:bCs/>
          <w:sz w:val="24"/>
        </w:rPr>
        <w:t>,</w:t>
      </w:r>
      <w:r w:rsidRPr="00E848E2">
        <w:rPr>
          <w:rFonts w:hint="eastAsia"/>
          <w:bCs/>
          <w:sz w:val="24"/>
        </w:rPr>
        <w:t>大连理工大学出版社</w:t>
      </w:r>
      <w:r w:rsidRPr="00E848E2">
        <w:rPr>
          <w:rFonts w:hint="eastAsia"/>
          <w:bCs/>
          <w:sz w:val="24"/>
        </w:rPr>
        <w:t>,1994</w:t>
      </w:r>
    </w:p>
    <w:p w:rsidR="00E848E2" w:rsidRDefault="006D5C2A" w:rsidP="00E848E2">
      <w:pPr>
        <w:spacing w:line="360" w:lineRule="auto"/>
        <w:rPr>
          <w:bCs/>
          <w:sz w:val="24"/>
        </w:rPr>
      </w:pPr>
      <w:r w:rsidRPr="00E848E2">
        <w:rPr>
          <w:rFonts w:hint="eastAsia"/>
          <w:bCs/>
          <w:sz w:val="24"/>
        </w:rPr>
        <w:t>[4]</w:t>
      </w:r>
      <w:r w:rsidRPr="00E848E2">
        <w:rPr>
          <w:rFonts w:hint="eastAsia"/>
          <w:bCs/>
          <w:sz w:val="24"/>
        </w:rPr>
        <w:t>《酒水与酒吧》</w:t>
      </w:r>
      <w:r w:rsidRPr="00E848E2">
        <w:rPr>
          <w:rFonts w:hint="eastAsia"/>
          <w:bCs/>
          <w:sz w:val="24"/>
        </w:rPr>
        <w:t xml:space="preserve"> </w:t>
      </w:r>
      <w:r w:rsidRPr="00E848E2">
        <w:rPr>
          <w:rFonts w:hint="eastAsia"/>
          <w:bCs/>
          <w:sz w:val="24"/>
        </w:rPr>
        <w:t>匡家庆</w:t>
      </w:r>
      <w:r w:rsidRPr="00E848E2">
        <w:rPr>
          <w:rFonts w:hint="eastAsia"/>
          <w:bCs/>
          <w:sz w:val="24"/>
        </w:rPr>
        <w:t>,</w:t>
      </w:r>
      <w:r w:rsidRPr="00E848E2">
        <w:rPr>
          <w:rFonts w:hint="eastAsia"/>
          <w:bCs/>
          <w:sz w:val="24"/>
        </w:rPr>
        <w:t>科学技术文献出版社</w:t>
      </w:r>
      <w:r w:rsidRPr="00E848E2">
        <w:rPr>
          <w:rFonts w:hint="eastAsia"/>
          <w:bCs/>
          <w:sz w:val="24"/>
        </w:rPr>
        <w:t>,1995</w:t>
      </w:r>
    </w:p>
    <w:p w:rsidR="00A5685B" w:rsidRPr="00E848E2" w:rsidRDefault="006D5C2A" w:rsidP="00E848E2">
      <w:pPr>
        <w:spacing w:line="360" w:lineRule="auto"/>
        <w:rPr>
          <w:bCs/>
          <w:sz w:val="24"/>
        </w:rPr>
      </w:pPr>
      <w:r w:rsidRPr="00E848E2">
        <w:rPr>
          <w:rFonts w:hint="eastAsia"/>
          <w:bCs/>
          <w:sz w:val="24"/>
        </w:rPr>
        <w:t>[5]</w:t>
      </w:r>
      <w:r w:rsidRPr="00E848E2">
        <w:rPr>
          <w:rFonts w:hint="eastAsia"/>
          <w:bCs/>
          <w:sz w:val="24"/>
        </w:rPr>
        <w:t>《酒水调制与酒吧管理》</w:t>
      </w:r>
      <w:r w:rsidRPr="00E848E2">
        <w:rPr>
          <w:rFonts w:hint="eastAsia"/>
          <w:bCs/>
          <w:sz w:val="24"/>
        </w:rPr>
        <w:t xml:space="preserve"> </w:t>
      </w:r>
      <w:r w:rsidRPr="00E848E2">
        <w:rPr>
          <w:rFonts w:hint="eastAsia"/>
          <w:bCs/>
          <w:sz w:val="24"/>
        </w:rPr>
        <w:t>贾丽娟</w:t>
      </w:r>
      <w:r w:rsidRPr="00E848E2">
        <w:rPr>
          <w:rFonts w:hint="eastAsia"/>
          <w:bCs/>
          <w:sz w:val="24"/>
        </w:rPr>
        <w:t>,</w:t>
      </w:r>
      <w:r w:rsidRPr="00E848E2">
        <w:rPr>
          <w:rFonts w:hint="eastAsia"/>
          <w:bCs/>
          <w:sz w:val="24"/>
        </w:rPr>
        <w:t>东北财经大学出版社</w:t>
      </w:r>
      <w:r w:rsidRPr="00E848E2">
        <w:rPr>
          <w:rFonts w:hint="eastAsia"/>
          <w:bCs/>
          <w:sz w:val="24"/>
        </w:rPr>
        <w:t>,2000</w:t>
      </w:r>
    </w:p>
    <w:p w:rsidR="008127A9" w:rsidRPr="00B7084A" w:rsidRDefault="008127A9" w:rsidP="005345E3">
      <w:pPr>
        <w:adjustRightInd w:val="0"/>
        <w:snapToGrid w:val="0"/>
        <w:spacing w:line="360" w:lineRule="auto"/>
        <w:rPr>
          <w:sz w:val="24"/>
        </w:rPr>
      </w:pPr>
    </w:p>
    <w:p w:rsidR="008127A9" w:rsidRPr="00D14B7D" w:rsidRDefault="00D14B7D" w:rsidP="0046287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第</w:t>
      </w:r>
      <w:r w:rsidR="003F0F3E">
        <w:rPr>
          <w:rFonts w:ascii="宋体" w:hAnsi="宋体" w:hint="eastAsia"/>
          <w:b/>
          <w:sz w:val="28"/>
          <w:szCs w:val="28"/>
        </w:rPr>
        <w:t>四</w:t>
      </w:r>
      <w:r w:rsidRPr="001237CC">
        <w:rPr>
          <w:rFonts w:ascii="宋体" w:hAnsi="宋体" w:hint="eastAsia"/>
          <w:b/>
          <w:sz w:val="28"/>
          <w:szCs w:val="28"/>
        </w:rPr>
        <w:t xml:space="preserve">教学单元  </w:t>
      </w:r>
      <w:r w:rsidR="00E848E2">
        <w:rPr>
          <w:rFonts w:ascii="宋体" w:hAnsi="宋体" w:hint="eastAsia"/>
          <w:b/>
          <w:sz w:val="28"/>
          <w:szCs w:val="28"/>
        </w:rPr>
        <w:t>4</w:t>
      </w:r>
      <w:r w:rsidRPr="001237CC">
        <w:rPr>
          <w:rFonts w:ascii="宋体" w:hAnsi="宋体" w:hint="eastAsia"/>
          <w:b/>
          <w:sz w:val="28"/>
          <w:szCs w:val="28"/>
        </w:rPr>
        <w:t xml:space="preserve"> 学时</w:t>
      </w:r>
    </w:p>
    <w:p w:rsidR="00A5685B" w:rsidRDefault="00A5685B" w:rsidP="005345E3">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sidR="00E848E2">
        <w:rPr>
          <w:rFonts w:hint="eastAsia"/>
          <w:b/>
          <w:bCs/>
          <w:sz w:val="24"/>
        </w:rPr>
        <w:t>4</w:t>
      </w:r>
      <w:r>
        <w:rPr>
          <w:rFonts w:hint="eastAsia"/>
          <w:b/>
          <w:bCs/>
          <w:sz w:val="24"/>
        </w:rPr>
        <w:t>节</w:t>
      </w:r>
    </w:p>
    <w:p w:rsidR="00A5685B" w:rsidRDefault="00A5685B" w:rsidP="005345E3">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E848E2" w:rsidRPr="002B3D80" w:rsidRDefault="00E848E2" w:rsidP="00E848E2">
      <w:pPr>
        <w:adjustRightInd w:val="0"/>
        <w:snapToGrid w:val="0"/>
        <w:spacing w:line="360" w:lineRule="auto"/>
        <w:rPr>
          <w:bCs/>
          <w:sz w:val="24"/>
        </w:rPr>
      </w:pPr>
      <w:r w:rsidRPr="002B3D80">
        <w:rPr>
          <w:rFonts w:hint="eastAsia"/>
          <w:bCs/>
          <w:sz w:val="24"/>
        </w:rPr>
        <w:t>了解</w:t>
      </w:r>
      <w:r>
        <w:rPr>
          <w:rFonts w:hint="eastAsia"/>
          <w:bCs/>
          <w:sz w:val="24"/>
        </w:rPr>
        <w:t>金酒的概念、历史和分类，掌握金酒类鸡尾酒的酒谱和调制过程。</w:t>
      </w:r>
    </w:p>
    <w:p w:rsidR="00A5685B" w:rsidRDefault="00A5685B" w:rsidP="005345E3">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E848E2" w:rsidRDefault="00E848E2" w:rsidP="00E848E2">
      <w:pPr>
        <w:adjustRightInd w:val="0"/>
        <w:snapToGrid w:val="0"/>
        <w:spacing w:line="360" w:lineRule="auto"/>
        <w:ind w:firstLineChars="100" w:firstLine="240"/>
        <w:jc w:val="left"/>
        <w:rPr>
          <w:bCs/>
          <w:sz w:val="24"/>
        </w:rPr>
      </w:pPr>
      <w:r>
        <w:rPr>
          <w:rFonts w:hint="eastAsia"/>
          <w:bCs/>
          <w:sz w:val="24"/>
        </w:rPr>
        <w:t>项目三</w:t>
      </w:r>
      <w:r>
        <w:rPr>
          <w:rFonts w:hint="eastAsia"/>
          <w:bCs/>
          <w:sz w:val="24"/>
        </w:rPr>
        <w:t xml:space="preserve"> </w:t>
      </w:r>
      <w:r>
        <w:rPr>
          <w:rFonts w:hint="eastAsia"/>
          <w:bCs/>
          <w:sz w:val="24"/>
        </w:rPr>
        <w:t>常见鸡尾酒调制</w:t>
      </w:r>
    </w:p>
    <w:p w:rsidR="00E848E2" w:rsidRDefault="007A5FC8" w:rsidP="00E848E2">
      <w:pPr>
        <w:adjustRightInd w:val="0"/>
        <w:snapToGrid w:val="0"/>
        <w:spacing w:line="360" w:lineRule="auto"/>
        <w:ind w:firstLineChars="100" w:firstLine="240"/>
        <w:jc w:val="left"/>
        <w:rPr>
          <w:bCs/>
          <w:sz w:val="24"/>
        </w:rPr>
      </w:pPr>
      <w:r>
        <w:rPr>
          <w:rFonts w:hint="eastAsia"/>
          <w:bCs/>
          <w:sz w:val="24"/>
        </w:rPr>
        <w:t>二</w:t>
      </w:r>
      <w:r w:rsidR="00E848E2">
        <w:rPr>
          <w:rFonts w:hint="eastAsia"/>
          <w:bCs/>
          <w:sz w:val="24"/>
        </w:rPr>
        <w:t>、金酒为基酒的鸡尾酒调制</w:t>
      </w:r>
    </w:p>
    <w:p w:rsidR="00E848E2" w:rsidRDefault="00E848E2" w:rsidP="00E848E2">
      <w:pPr>
        <w:adjustRightInd w:val="0"/>
        <w:snapToGrid w:val="0"/>
        <w:spacing w:line="360" w:lineRule="auto"/>
        <w:ind w:firstLineChars="100" w:firstLine="240"/>
        <w:jc w:val="left"/>
        <w:rPr>
          <w:bCs/>
          <w:sz w:val="24"/>
        </w:rPr>
      </w:pPr>
      <w:r>
        <w:rPr>
          <w:rFonts w:hint="eastAsia"/>
          <w:bCs/>
          <w:sz w:val="24"/>
        </w:rPr>
        <w:t>重点：金酒类鸡尾酒酒谱</w:t>
      </w:r>
    </w:p>
    <w:p w:rsidR="00E848E2" w:rsidRPr="00C22557" w:rsidRDefault="00E848E2" w:rsidP="00E848E2">
      <w:pPr>
        <w:adjustRightInd w:val="0"/>
        <w:snapToGrid w:val="0"/>
        <w:spacing w:line="360" w:lineRule="auto"/>
        <w:ind w:firstLineChars="100" w:firstLine="240"/>
        <w:jc w:val="left"/>
        <w:rPr>
          <w:bCs/>
          <w:sz w:val="24"/>
        </w:rPr>
      </w:pPr>
      <w:r>
        <w:rPr>
          <w:rFonts w:hint="eastAsia"/>
          <w:bCs/>
          <w:sz w:val="24"/>
        </w:rPr>
        <w:lastRenderedPageBreak/>
        <w:t>难点：金酒类鸡尾酒的调制</w:t>
      </w:r>
      <w:r w:rsidRPr="00C22557">
        <w:rPr>
          <w:bCs/>
          <w:sz w:val="24"/>
        </w:rPr>
        <w:t xml:space="preserve"> </w:t>
      </w:r>
    </w:p>
    <w:p w:rsidR="00E848E2" w:rsidRPr="00B25807" w:rsidRDefault="00E848E2" w:rsidP="00E848E2">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E848E2" w:rsidRDefault="00E848E2" w:rsidP="00E848E2">
      <w:pPr>
        <w:adjustRightInd w:val="0"/>
        <w:snapToGrid w:val="0"/>
        <w:spacing w:line="360" w:lineRule="auto"/>
        <w:rPr>
          <w:iCs/>
          <w:sz w:val="24"/>
        </w:rPr>
      </w:pPr>
      <w:r>
        <w:rPr>
          <w:rFonts w:hint="eastAsia"/>
          <w:iCs/>
          <w:sz w:val="24"/>
        </w:rPr>
        <w:t>通过提问回顾上节实验课的主要内容，引出本节的新内容。</w:t>
      </w:r>
    </w:p>
    <w:p w:rsidR="00E848E2" w:rsidRPr="002972A1" w:rsidRDefault="00E848E2" w:rsidP="00E848E2">
      <w:pPr>
        <w:adjustRightInd w:val="0"/>
        <w:snapToGrid w:val="0"/>
        <w:spacing w:line="360" w:lineRule="auto"/>
        <w:rPr>
          <w:iCs/>
          <w:sz w:val="24"/>
        </w:rPr>
      </w:pPr>
      <w:r>
        <w:rPr>
          <w:rFonts w:hint="eastAsia"/>
          <w:iCs/>
          <w:sz w:val="24"/>
        </w:rPr>
        <w:t>一、通过</w:t>
      </w:r>
      <w:r>
        <w:rPr>
          <w:rFonts w:hint="eastAsia"/>
          <w:iCs/>
          <w:sz w:val="24"/>
        </w:rPr>
        <w:t>PPT</w:t>
      </w:r>
      <w:r>
        <w:rPr>
          <w:rFonts w:hint="eastAsia"/>
          <w:iCs/>
          <w:sz w:val="24"/>
        </w:rPr>
        <w:t>对金酒的概念、分类和代表名牌进行阐述（讲授法约</w:t>
      </w:r>
      <w:r>
        <w:rPr>
          <w:rFonts w:hint="eastAsia"/>
          <w:iCs/>
          <w:sz w:val="24"/>
        </w:rPr>
        <w:t>20</w:t>
      </w:r>
      <w:r>
        <w:rPr>
          <w:rFonts w:hint="eastAsia"/>
          <w:iCs/>
          <w:sz w:val="24"/>
        </w:rPr>
        <w:t>分钟）</w:t>
      </w:r>
    </w:p>
    <w:p w:rsidR="00E848E2" w:rsidRPr="00946228" w:rsidRDefault="00E848E2" w:rsidP="00E848E2">
      <w:pPr>
        <w:spacing w:line="360" w:lineRule="auto"/>
        <w:rPr>
          <w:iCs/>
          <w:sz w:val="24"/>
        </w:rPr>
      </w:pPr>
      <w:r w:rsidRPr="00946228">
        <w:rPr>
          <w:rFonts w:hint="eastAsia"/>
          <w:iCs/>
          <w:sz w:val="24"/>
        </w:rPr>
        <w:t>二、让学生记录</w:t>
      </w:r>
      <w:r>
        <w:rPr>
          <w:rFonts w:hint="eastAsia"/>
          <w:iCs/>
          <w:sz w:val="24"/>
        </w:rPr>
        <w:t>金酒</w:t>
      </w:r>
      <w:r w:rsidRPr="00946228">
        <w:rPr>
          <w:rFonts w:hint="eastAsia"/>
          <w:iCs/>
          <w:sz w:val="24"/>
        </w:rPr>
        <w:t>类的鸡尾酒酒谱（</w:t>
      </w:r>
      <w:r>
        <w:rPr>
          <w:rFonts w:hint="eastAsia"/>
          <w:iCs/>
          <w:sz w:val="24"/>
        </w:rPr>
        <w:t>讲授法约</w:t>
      </w:r>
      <w:r w:rsidRPr="00946228">
        <w:rPr>
          <w:rFonts w:hint="eastAsia"/>
          <w:iCs/>
          <w:sz w:val="24"/>
        </w:rPr>
        <w:t>20</w:t>
      </w:r>
      <w:r w:rsidRPr="00946228">
        <w:rPr>
          <w:rFonts w:hint="eastAsia"/>
          <w:iCs/>
          <w:sz w:val="24"/>
        </w:rPr>
        <w:t>分钟）</w:t>
      </w:r>
    </w:p>
    <w:p w:rsidR="00E848E2" w:rsidRPr="00946228" w:rsidRDefault="00E848E2" w:rsidP="00E848E2">
      <w:pPr>
        <w:spacing w:line="360" w:lineRule="auto"/>
        <w:rPr>
          <w:iCs/>
          <w:sz w:val="24"/>
        </w:rPr>
      </w:pPr>
      <w:r w:rsidRPr="00946228">
        <w:rPr>
          <w:rFonts w:hint="eastAsia"/>
          <w:iCs/>
          <w:sz w:val="24"/>
        </w:rPr>
        <w:t>三、</w:t>
      </w:r>
      <w:r w:rsidR="008639E4">
        <w:rPr>
          <w:rFonts w:hint="eastAsia"/>
          <w:iCs/>
          <w:sz w:val="24"/>
        </w:rPr>
        <w:t>组织</w:t>
      </w:r>
      <w:r w:rsidRPr="00946228">
        <w:rPr>
          <w:rFonts w:hint="eastAsia"/>
          <w:iCs/>
          <w:sz w:val="24"/>
        </w:rPr>
        <w:t>分</w:t>
      </w:r>
      <w:r w:rsidR="008639E4">
        <w:rPr>
          <w:rFonts w:hint="eastAsia"/>
          <w:iCs/>
          <w:sz w:val="24"/>
        </w:rPr>
        <w:t>小</w:t>
      </w:r>
      <w:r w:rsidRPr="00946228">
        <w:rPr>
          <w:rFonts w:hint="eastAsia"/>
          <w:iCs/>
          <w:sz w:val="24"/>
        </w:rPr>
        <w:t>组进行</w:t>
      </w:r>
      <w:r>
        <w:rPr>
          <w:rFonts w:hint="eastAsia"/>
          <w:iCs/>
          <w:sz w:val="24"/>
        </w:rPr>
        <w:t>金酒</w:t>
      </w:r>
      <w:r w:rsidRPr="00946228">
        <w:rPr>
          <w:rFonts w:hint="eastAsia"/>
          <w:iCs/>
          <w:sz w:val="24"/>
        </w:rPr>
        <w:t>类鸡尾酒的调制实验（</w:t>
      </w:r>
      <w:r>
        <w:rPr>
          <w:rFonts w:hint="eastAsia"/>
          <w:iCs/>
          <w:sz w:val="24"/>
        </w:rPr>
        <w:t>现场实验</w:t>
      </w:r>
      <w:r w:rsidRPr="00946228">
        <w:rPr>
          <w:rFonts w:hint="eastAsia"/>
          <w:iCs/>
          <w:sz w:val="24"/>
        </w:rPr>
        <w:t>1</w:t>
      </w:r>
      <w:r>
        <w:rPr>
          <w:rFonts w:hint="eastAsia"/>
          <w:iCs/>
          <w:sz w:val="24"/>
        </w:rPr>
        <w:t>4</w:t>
      </w:r>
      <w:r w:rsidRPr="00946228">
        <w:rPr>
          <w:rFonts w:hint="eastAsia"/>
          <w:iCs/>
          <w:sz w:val="24"/>
        </w:rPr>
        <w:t>0</w:t>
      </w:r>
      <w:r w:rsidRPr="00946228">
        <w:rPr>
          <w:rFonts w:hint="eastAsia"/>
          <w:iCs/>
          <w:sz w:val="24"/>
        </w:rPr>
        <w:t>分钟）</w:t>
      </w:r>
    </w:p>
    <w:p w:rsidR="00A5685B" w:rsidRPr="00B96FB6" w:rsidRDefault="00A5685B" w:rsidP="005345E3">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A5685B" w:rsidRDefault="007A5FC8" w:rsidP="005345E3">
      <w:pPr>
        <w:spacing w:line="360" w:lineRule="auto"/>
        <w:rPr>
          <w:b/>
          <w:bCs/>
          <w:sz w:val="24"/>
        </w:rPr>
      </w:pPr>
      <w:r>
        <w:rPr>
          <w:rFonts w:hint="eastAsia"/>
          <w:bCs/>
          <w:sz w:val="24"/>
        </w:rPr>
        <w:t>实验法</w:t>
      </w:r>
      <w:r w:rsidRPr="008447F6">
        <w:rPr>
          <w:rFonts w:hint="eastAsia"/>
          <w:bCs/>
          <w:sz w:val="24"/>
        </w:rPr>
        <w:t>、</w:t>
      </w:r>
      <w:r w:rsidR="00A5685B">
        <w:rPr>
          <w:rFonts w:hint="eastAsia"/>
          <w:sz w:val="24"/>
        </w:rPr>
        <w:t>讲授</w:t>
      </w:r>
      <w:r w:rsidR="00A5685B" w:rsidRPr="008447F6">
        <w:rPr>
          <w:rFonts w:hint="eastAsia"/>
          <w:bCs/>
          <w:sz w:val="24"/>
        </w:rPr>
        <w:t>法、讨论法</w:t>
      </w:r>
      <w:r w:rsidR="008447F6" w:rsidRPr="008447F6">
        <w:rPr>
          <w:rFonts w:hint="eastAsia"/>
          <w:bCs/>
          <w:sz w:val="24"/>
        </w:rPr>
        <w:t>、图示法</w:t>
      </w:r>
    </w:p>
    <w:p w:rsidR="00A5685B" w:rsidRDefault="00A5685B" w:rsidP="005345E3">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A5685B" w:rsidRDefault="00A5685B" w:rsidP="005345E3">
      <w:pPr>
        <w:spacing w:line="360" w:lineRule="auto"/>
        <w:rPr>
          <w:bCs/>
          <w:sz w:val="24"/>
        </w:rPr>
      </w:pPr>
      <w:r w:rsidRPr="00760CEC">
        <w:rPr>
          <w:rFonts w:hint="eastAsia"/>
          <w:bCs/>
          <w:sz w:val="24"/>
        </w:rPr>
        <w:t>1.</w:t>
      </w:r>
      <w:r w:rsidR="00E848E2">
        <w:rPr>
          <w:rFonts w:hint="eastAsia"/>
          <w:bCs/>
          <w:sz w:val="24"/>
        </w:rPr>
        <w:t>金酒的知名品牌有哪些</w:t>
      </w:r>
      <w:r>
        <w:rPr>
          <w:rFonts w:hint="eastAsia"/>
          <w:bCs/>
          <w:sz w:val="24"/>
        </w:rPr>
        <w:t>？</w:t>
      </w:r>
    </w:p>
    <w:p w:rsidR="00A5685B" w:rsidRPr="00A43891" w:rsidRDefault="00A5685B" w:rsidP="005345E3">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A5685B" w:rsidRPr="002B3D80" w:rsidRDefault="00A5685B" w:rsidP="005345E3">
      <w:pPr>
        <w:spacing w:line="360" w:lineRule="auto"/>
        <w:ind w:firstLineChars="200" w:firstLine="480"/>
        <w:jc w:val="left"/>
        <w:rPr>
          <w:bCs/>
          <w:sz w:val="24"/>
        </w:rPr>
      </w:pPr>
      <w:r w:rsidRPr="00AC1822">
        <w:rPr>
          <w:rFonts w:hint="eastAsia"/>
          <w:bCs/>
          <w:sz w:val="24"/>
        </w:rPr>
        <w:t>教师课前准备好</w:t>
      </w:r>
      <w:r w:rsidR="00E848E2">
        <w:rPr>
          <w:rFonts w:hint="eastAsia"/>
          <w:bCs/>
          <w:sz w:val="24"/>
        </w:rPr>
        <w:t>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A5685B" w:rsidRDefault="00A5685B" w:rsidP="005345E3">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6D5C2A" w:rsidRPr="00E848E2" w:rsidRDefault="006D5C2A" w:rsidP="006D5C2A">
      <w:pPr>
        <w:spacing w:line="360" w:lineRule="auto"/>
        <w:rPr>
          <w:bCs/>
          <w:sz w:val="24"/>
        </w:rPr>
      </w:pPr>
      <w:r w:rsidRPr="00E848E2">
        <w:rPr>
          <w:rFonts w:hint="eastAsia"/>
          <w:bCs/>
          <w:sz w:val="24"/>
        </w:rPr>
        <w:t>[1]</w:t>
      </w:r>
      <w:r w:rsidRPr="00E848E2">
        <w:rPr>
          <w:rFonts w:hint="eastAsia"/>
          <w:bCs/>
          <w:sz w:val="24"/>
        </w:rPr>
        <w:t>《酒水与酒吧管理》</w:t>
      </w:r>
      <w:r w:rsidRPr="00E848E2">
        <w:rPr>
          <w:rFonts w:hint="eastAsia"/>
          <w:bCs/>
          <w:sz w:val="24"/>
        </w:rPr>
        <w:t xml:space="preserve"> </w:t>
      </w:r>
      <w:r w:rsidRPr="00E848E2">
        <w:rPr>
          <w:rFonts w:hint="eastAsia"/>
          <w:bCs/>
          <w:sz w:val="24"/>
        </w:rPr>
        <w:t>李晓东</w:t>
      </w:r>
      <w:r w:rsidRPr="00E848E2">
        <w:rPr>
          <w:rFonts w:hint="eastAsia"/>
          <w:bCs/>
          <w:sz w:val="24"/>
        </w:rPr>
        <w:t>,</w:t>
      </w:r>
      <w:r w:rsidRPr="00E848E2">
        <w:rPr>
          <w:rFonts w:hint="eastAsia"/>
          <w:bCs/>
          <w:sz w:val="24"/>
        </w:rPr>
        <w:t>重庆大学出版社</w:t>
      </w:r>
      <w:r w:rsidRPr="00E848E2">
        <w:rPr>
          <w:rFonts w:hint="eastAsia"/>
          <w:bCs/>
          <w:sz w:val="24"/>
        </w:rPr>
        <w:t>,2004</w:t>
      </w:r>
    </w:p>
    <w:p w:rsidR="006D5C2A" w:rsidRPr="00E848E2" w:rsidRDefault="006D5C2A" w:rsidP="006D5C2A">
      <w:pPr>
        <w:spacing w:line="360" w:lineRule="auto"/>
        <w:rPr>
          <w:bCs/>
          <w:sz w:val="24"/>
        </w:rPr>
      </w:pPr>
      <w:r w:rsidRPr="00E848E2">
        <w:rPr>
          <w:rFonts w:hint="eastAsia"/>
          <w:bCs/>
          <w:sz w:val="24"/>
        </w:rPr>
        <w:t>[2]</w:t>
      </w:r>
      <w:r w:rsidRPr="00E848E2">
        <w:rPr>
          <w:rFonts w:hint="eastAsia"/>
          <w:bCs/>
          <w:sz w:val="24"/>
        </w:rPr>
        <w:t>《酒水与调酒》周力</w:t>
      </w:r>
      <w:r w:rsidRPr="00E848E2">
        <w:rPr>
          <w:rFonts w:hint="eastAsia"/>
          <w:bCs/>
          <w:sz w:val="24"/>
        </w:rPr>
        <w:t>,</w:t>
      </w:r>
      <w:r w:rsidRPr="00E848E2">
        <w:rPr>
          <w:rFonts w:hint="eastAsia"/>
          <w:bCs/>
          <w:sz w:val="24"/>
        </w:rPr>
        <w:t>武汉大学出版社</w:t>
      </w:r>
      <w:r w:rsidRPr="00E848E2">
        <w:rPr>
          <w:rFonts w:hint="eastAsia"/>
          <w:bCs/>
          <w:sz w:val="24"/>
        </w:rPr>
        <w:t>,2005</w:t>
      </w:r>
    </w:p>
    <w:p w:rsidR="006D5C2A" w:rsidRPr="00E848E2" w:rsidRDefault="006D5C2A" w:rsidP="006D5C2A">
      <w:pPr>
        <w:spacing w:line="360" w:lineRule="auto"/>
        <w:rPr>
          <w:bCs/>
          <w:sz w:val="24"/>
        </w:rPr>
      </w:pPr>
      <w:r w:rsidRPr="00E848E2">
        <w:rPr>
          <w:rFonts w:hint="eastAsia"/>
          <w:bCs/>
          <w:sz w:val="24"/>
        </w:rPr>
        <w:t>[3]</w:t>
      </w:r>
      <w:r w:rsidRPr="00E848E2">
        <w:rPr>
          <w:rFonts w:hint="eastAsia"/>
          <w:bCs/>
          <w:sz w:val="24"/>
        </w:rPr>
        <w:t>《专业酒水》鲍伯</w:t>
      </w:r>
      <w:r w:rsidRPr="00E848E2">
        <w:rPr>
          <w:rFonts w:hint="eastAsia"/>
          <w:bCs/>
          <w:sz w:val="24"/>
        </w:rPr>
        <w:t>.</w:t>
      </w:r>
      <w:r w:rsidRPr="00E848E2">
        <w:rPr>
          <w:rFonts w:hint="eastAsia"/>
          <w:bCs/>
          <w:sz w:val="24"/>
        </w:rPr>
        <w:t>里宾斯基</w:t>
      </w:r>
      <w:r w:rsidRPr="00E848E2">
        <w:rPr>
          <w:rFonts w:hint="eastAsia"/>
          <w:bCs/>
          <w:sz w:val="24"/>
        </w:rPr>
        <w:t>,</w:t>
      </w:r>
      <w:r w:rsidRPr="00E848E2">
        <w:rPr>
          <w:rFonts w:hint="eastAsia"/>
          <w:bCs/>
          <w:sz w:val="24"/>
        </w:rPr>
        <w:t>大连理工大学出版社</w:t>
      </w:r>
      <w:r w:rsidRPr="00E848E2">
        <w:rPr>
          <w:rFonts w:hint="eastAsia"/>
          <w:bCs/>
          <w:sz w:val="24"/>
        </w:rPr>
        <w:t>,1994</w:t>
      </w:r>
    </w:p>
    <w:p w:rsidR="00E848E2" w:rsidRDefault="006D5C2A" w:rsidP="00E848E2">
      <w:pPr>
        <w:spacing w:line="360" w:lineRule="auto"/>
        <w:rPr>
          <w:bCs/>
          <w:sz w:val="24"/>
        </w:rPr>
      </w:pPr>
      <w:r w:rsidRPr="00E848E2">
        <w:rPr>
          <w:rFonts w:hint="eastAsia"/>
          <w:bCs/>
          <w:sz w:val="24"/>
        </w:rPr>
        <w:t>[4]</w:t>
      </w:r>
      <w:r w:rsidRPr="00E848E2">
        <w:rPr>
          <w:rFonts w:hint="eastAsia"/>
          <w:bCs/>
          <w:sz w:val="24"/>
        </w:rPr>
        <w:t>《酒水与酒吧》</w:t>
      </w:r>
      <w:r w:rsidRPr="00E848E2">
        <w:rPr>
          <w:rFonts w:hint="eastAsia"/>
          <w:bCs/>
          <w:sz w:val="24"/>
        </w:rPr>
        <w:t xml:space="preserve"> </w:t>
      </w:r>
      <w:r w:rsidRPr="00E848E2">
        <w:rPr>
          <w:rFonts w:hint="eastAsia"/>
          <w:bCs/>
          <w:sz w:val="24"/>
        </w:rPr>
        <w:t>匡家庆</w:t>
      </w:r>
      <w:r w:rsidRPr="00E848E2">
        <w:rPr>
          <w:rFonts w:hint="eastAsia"/>
          <w:bCs/>
          <w:sz w:val="24"/>
        </w:rPr>
        <w:t>,</w:t>
      </w:r>
      <w:r w:rsidRPr="00E848E2">
        <w:rPr>
          <w:rFonts w:hint="eastAsia"/>
          <w:bCs/>
          <w:sz w:val="24"/>
        </w:rPr>
        <w:t>科学技术文献出版社</w:t>
      </w:r>
      <w:r w:rsidRPr="00E848E2">
        <w:rPr>
          <w:rFonts w:hint="eastAsia"/>
          <w:bCs/>
          <w:sz w:val="24"/>
        </w:rPr>
        <w:t>,1995</w:t>
      </w:r>
    </w:p>
    <w:p w:rsidR="00A5685B" w:rsidRPr="00E848E2" w:rsidRDefault="006D5C2A" w:rsidP="00E848E2">
      <w:pPr>
        <w:spacing w:line="360" w:lineRule="auto"/>
        <w:rPr>
          <w:bCs/>
          <w:sz w:val="24"/>
        </w:rPr>
      </w:pPr>
      <w:r w:rsidRPr="00E848E2">
        <w:rPr>
          <w:rFonts w:hint="eastAsia"/>
          <w:bCs/>
          <w:sz w:val="24"/>
        </w:rPr>
        <w:t>[5]</w:t>
      </w:r>
      <w:r w:rsidRPr="00E848E2">
        <w:rPr>
          <w:rFonts w:hint="eastAsia"/>
          <w:bCs/>
          <w:sz w:val="24"/>
        </w:rPr>
        <w:t>《酒水调制与酒吧管理》</w:t>
      </w:r>
      <w:r w:rsidRPr="00E848E2">
        <w:rPr>
          <w:rFonts w:hint="eastAsia"/>
          <w:bCs/>
          <w:sz w:val="24"/>
        </w:rPr>
        <w:t xml:space="preserve"> </w:t>
      </w:r>
      <w:r w:rsidRPr="00E848E2">
        <w:rPr>
          <w:rFonts w:hint="eastAsia"/>
          <w:bCs/>
          <w:sz w:val="24"/>
        </w:rPr>
        <w:t>贾丽娟</w:t>
      </w:r>
      <w:r w:rsidRPr="00E848E2">
        <w:rPr>
          <w:rFonts w:hint="eastAsia"/>
          <w:bCs/>
          <w:sz w:val="24"/>
        </w:rPr>
        <w:t>,</w:t>
      </w:r>
      <w:r w:rsidRPr="00E848E2">
        <w:rPr>
          <w:rFonts w:hint="eastAsia"/>
          <w:bCs/>
          <w:sz w:val="24"/>
        </w:rPr>
        <w:t>东北财经大学出版社</w:t>
      </w:r>
      <w:r w:rsidRPr="00E848E2">
        <w:rPr>
          <w:rFonts w:hint="eastAsia"/>
          <w:bCs/>
          <w:sz w:val="24"/>
        </w:rPr>
        <w:t>,2000</w:t>
      </w:r>
    </w:p>
    <w:p w:rsidR="00DB4D0F" w:rsidRDefault="00DB4D0F" w:rsidP="00462874">
      <w:pPr>
        <w:spacing w:beforeLines="50" w:afterLines="50" w:line="360" w:lineRule="auto"/>
        <w:ind w:firstLine="420"/>
        <w:jc w:val="center"/>
        <w:rPr>
          <w:rFonts w:ascii="宋体" w:hAnsi="宋体"/>
          <w:b/>
          <w:sz w:val="28"/>
          <w:szCs w:val="28"/>
        </w:rPr>
      </w:pPr>
    </w:p>
    <w:p w:rsidR="00C97670" w:rsidRPr="00D14B7D" w:rsidRDefault="00C97670" w:rsidP="0046287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第</w:t>
      </w:r>
      <w:r>
        <w:rPr>
          <w:rFonts w:ascii="宋体" w:hAnsi="宋体" w:hint="eastAsia"/>
          <w:b/>
          <w:sz w:val="28"/>
          <w:szCs w:val="28"/>
        </w:rPr>
        <w:t>五</w:t>
      </w:r>
      <w:r w:rsidRPr="001237CC">
        <w:rPr>
          <w:rFonts w:ascii="宋体" w:hAnsi="宋体" w:hint="eastAsia"/>
          <w:b/>
          <w:sz w:val="28"/>
          <w:szCs w:val="28"/>
        </w:rPr>
        <w:t xml:space="preserve">教学单元  </w:t>
      </w:r>
      <w:r w:rsidR="00DB4D0F">
        <w:rPr>
          <w:rFonts w:ascii="宋体" w:hAnsi="宋体" w:hint="eastAsia"/>
          <w:b/>
          <w:sz w:val="28"/>
          <w:szCs w:val="28"/>
        </w:rPr>
        <w:t>4</w:t>
      </w:r>
      <w:r w:rsidRPr="001237CC">
        <w:rPr>
          <w:rFonts w:ascii="宋体" w:hAnsi="宋体" w:hint="eastAsia"/>
          <w:b/>
          <w:sz w:val="28"/>
          <w:szCs w:val="28"/>
        </w:rPr>
        <w:t xml:space="preserve"> 学时</w:t>
      </w:r>
    </w:p>
    <w:p w:rsidR="00DB4D0F" w:rsidRDefault="00DB4D0F" w:rsidP="00DB4D0F">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Pr>
          <w:rFonts w:hint="eastAsia"/>
          <w:b/>
          <w:bCs/>
          <w:sz w:val="24"/>
        </w:rPr>
        <w:t>4</w:t>
      </w:r>
      <w:r>
        <w:rPr>
          <w:rFonts w:hint="eastAsia"/>
          <w:b/>
          <w:bCs/>
          <w:sz w:val="24"/>
        </w:rPr>
        <w:t>节</w:t>
      </w:r>
    </w:p>
    <w:p w:rsidR="00DB4D0F" w:rsidRDefault="00DB4D0F" w:rsidP="00DB4D0F">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DB4D0F" w:rsidRPr="002B3D80" w:rsidRDefault="00DB4D0F" w:rsidP="00DB4D0F">
      <w:pPr>
        <w:adjustRightInd w:val="0"/>
        <w:snapToGrid w:val="0"/>
        <w:spacing w:line="360" w:lineRule="auto"/>
        <w:rPr>
          <w:bCs/>
          <w:sz w:val="24"/>
        </w:rPr>
      </w:pPr>
      <w:r w:rsidRPr="002B3D80">
        <w:rPr>
          <w:rFonts w:hint="eastAsia"/>
          <w:bCs/>
          <w:sz w:val="24"/>
        </w:rPr>
        <w:t>了解</w:t>
      </w:r>
      <w:r>
        <w:rPr>
          <w:rFonts w:hint="eastAsia"/>
          <w:bCs/>
          <w:sz w:val="24"/>
        </w:rPr>
        <w:t>白兰地的概念、历史和分类，掌握白兰地类鸡尾酒的酒谱和调制过程。</w:t>
      </w:r>
    </w:p>
    <w:p w:rsidR="00DB4D0F" w:rsidRDefault="00DB4D0F" w:rsidP="00DB4D0F">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DB4D0F" w:rsidRDefault="00DB4D0F" w:rsidP="00DB4D0F">
      <w:pPr>
        <w:adjustRightInd w:val="0"/>
        <w:snapToGrid w:val="0"/>
        <w:spacing w:line="360" w:lineRule="auto"/>
        <w:ind w:firstLineChars="100" w:firstLine="240"/>
        <w:jc w:val="left"/>
        <w:rPr>
          <w:bCs/>
          <w:sz w:val="24"/>
        </w:rPr>
      </w:pPr>
      <w:r>
        <w:rPr>
          <w:rFonts w:hint="eastAsia"/>
          <w:bCs/>
          <w:sz w:val="24"/>
        </w:rPr>
        <w:t>项目三</w:t>
      </w:r>
      <w:r>
        <w:rPr>
          <w:rFonts w:hint="eastAsia"/>
          <w:bCs/>
          <w:sz w:val="24"/>
        </w:rPr>
        <w:t xml:space="preserve"> </w:t>
      </w:r>
      <w:r>
        <w:rPr>
          <w:rFonts w:hint="eastAsia"/>
          <w:bCs/>
          <w:sz w:val="24"/>
        </w:rPr>
        <w:t>常见鸡尾酒调制</w:t>
      </w:r>
    </w:p>
    <w:p w:rsidR="00DB4D0F" w:rsidRDefault="007A5FC8" w:rsidP="00DB4D0F">
      <w:pPr>
        <w:adjustRightInd w:val="0"/>
        <w:snapToGrid w:val="0"/>
        <w:spacing w:line="360" w:lineRule="auto"/>
        <w:ind w:firstLineChars="100" w:firstLine="240"/>
        <w:jc w:val="left"/>
        <w:rPr>
          <w:bCs/>
          <w:sz w:val="24"/>
        </w:rPr>
      </w:pPr>
      <w:r>
        <w:rPr>
          <w:rFonts w:hint="eastAsia"/>
          <w:bCs/>
          <w:sz w:val="24"/>
        </w:rPr>
        <w:t>三</w:t>
      </w:r>
      <w:r w:rsidR="00DB4D0F">
        <w:rPr>
          <w:rFonts w:hint="eastAsia"/>
          <w:bCs/>
          <w:sz w:val="24"/>
        </w:rPr>
        <w:t>、白兰地为基酒的鸡尾酒调制</w:t>
      </w:r>
    </w:p>
    <w:p w:rsidR="00DB4D0F" w:rsidRDefault="00DB4D0F" w:rsidP="00DB4D0F">
      <w:pPr>
        <w:adjustRightInd w:val="0"/>
        <w:snapToGrid w:val="0"/>
        <w:spacing w:line="360" w:lineRule="auto"/>
        <w:ind w:firstLineChars="100" w:firstLine="240"/>
        <w:jc w:val="left"/>
        <w:rPr>
          <w:bCs/>
          <w:sz w:val="24"/>
        </w:rPr>
      </w:pPr>
      <w:r>
        <w:rPr>
          <w:rFonts w:hint="eastAsia"/>
          <w:bCs/>
          <w:sz w:val="24"/>
        </w:rPr>
        <w:lastRenderedPageBreak/>
        <w:t>重点：白兰地类鸡尾酒酒谱</w:t>
      </w:r>
    </w:p>
    <w:p w:rsidR="00DB4D0F" w:rsidRPr="00C22557" w:rsidRDefault="00DB4D0F" w:rsidP="00DB4D0F">
      <w:pPr>
        <w:adjustRightInd w:val="0"/>
        <w:snapToGrid w:val="0"/>
        <w:spacing w:line="360" w:lineRule="auto"/>
        <w:ind w:firstLineChars="100" w:firstLine="240"/>
        <w:jc w:val="left"/>
        <w:rPr>
          <w:bCs/>
          <w:sz w:val="24"/>
        </w:rPr>
      </w:pPr>
      <w:r>
        <w:rPr>
          <w:rFonts w:hint="eastAsia"/>
          <w:bCs/>
          <w:sz w:val="24"/>
        </w:rPr>
        <w:t>难点：白兰地类鸡尾酒的调制</w:t>
      </w:r>
      <w:r w:rsidRPr="00C22557">
        <w:rPr>
          <w:bCs/>
          <w:sz w:val="24"/>
        </w:rPr>
        <w:t xml:space="preserve"> </w:t>
      </w:r>
    </w:p>
    <w:p w:rsidR="00DB4D0F" w:rsidRPr="00B25807" w:rsidRDefault="00DB4D0F" w:rsidP="00DB4D0F">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DB4D0F" w:rsidRDefault="00DB4D0F" w:rsidP="00DB4D0F">
      <w:pPr>
        <w:adjustRightInd w:val="0"/>
        <w:snapToGrid w:val="0"/>
        <w:spacing w:line="360" w:lineRule="auto"/>
        <w:rPr>
          <w:iCs/>
          <w:sz w:val="24"/>
        </w:rPr>
      </w:pPr>
      <w:r>
        <w:rPr>
          <w:rFonts w:hint="eastAsia"/>
          <w:iCs/>
          <w:sz w:val="24"/>
        </w:rPr>
        <w:t>通过提问回顾上节实验课的主要内容，引出本节的新内容。</w:t>
      </w:r>
    </w:p>
    <w:p w:rsidR="00DB4D0F" w:rsidRPr="002972A1" w:rsidRDefault="00DB4D0F" w:rsidP="00DB4D0F">
      <w:pPr>
        <w:adjustRightInd w:val="0"/>
        <w:snapToGrid w:val="0"/>
        <w:spacing w:line="360" w:lineRule="auto"/>
        <w:rPr>
          <w:iCs/>
          <w:sz w:val="24"/>
        </w:rPr>
      </w:pPr>
      <w:r>
        <w:rPr>
          <w:rFonts w:hint="eastAsia"/>
          <w:iCs/>
          <w:sz w:val="24"/>
        </w:rPr>
        <w:t>一、通过</w:t>
      </w:r>
      <w:r>
        <w:rPr>
          <w:rFonts w:hint="eastAsia"/>
          <w:iCs/>
          <w:sz w:val="24"/>
        </w:rPr>
        <w:t>PPT</w:t>
      </w:r>
      <w:r>
        <w:rPr>
          <w:rFonts w:hint="eastAsia"/>
          <w:iCs/>
          <w:sz w:val="24"/>
        </w:rPr>
        <w:t>对白兰地的概念、分类、饮用及代表名牌进行阐述（讲授法约</w:t>
      </w:r>
      <w:r>
        <w:rPr>
          <w:rFonts w:hint="eastAsia"/>
          <w:iCs/>
          <w:sz w:val="24"/>
        </w:rPr>
        <w:t>35</w:t>
      </w:r>
      <w:r>
        <w:rPr>
          <w:rFonts w:hint="eastAsia"/>
          <w:iCs/>
          <w:sz w:val="24"/>
        </w:rPr>
        <w:t>分钟）</w:t>
      </w:r>
    </w:p>
    <w:p w:rsidR="00DB4D0F" w:rsidRPr="00946228" w:rsidRDefault="00DB4D0F" w:rsidP="00DB4D0F">
      <w:pPr>
        <w:spacing w:line="360" w:lineRule="auto"/>
        <w:rPr>
          <w:iCs/>
          <w:sz w:val="24"/>
        </w:rPr>
      </w:pPr>
      <w:r w:rsidRPr="00946228">
        <w:rPr>
          <w:rFonts w:hint="eastAsia"/>
          <w:iCs/>
          <w:sz w:val="24"/>
        </w:rPr>
        <w:t>二、让学生记录</w:t>
      </w:r>
      <w:r>
        <w:rPr>
          <w:rFonts w:hint="eastAsia"/>
          <w:iCs/>
          <w:sz w:val="24"/>
        </w:rPr>
        <w:t>白兰地</w:t>
      </w:r>
      <w:r w:rsidRPr="00946228">
        <w:rPr>
          <w:rFonts w:hint="eastAsia"/>
          <w:iCs/>
          <w:sz w:val="24"/>
        </w:rPr>
        <w:t>类的鸡尾酒酒谱（</w:t>
      </w:r>
      <w:r>
        <w:rPr>
          <w:rFonts w:hint="eastAsia"/>
          <w:iCs/>
          <w:sz w:val="24"/>
        </w:rPr>
        <w:t>讲授法约</w:t>
      </w:r>
      <w:r>
        <w:rPr>
          <w:rFonts w:hint="eastAsia"/>
          <w:iCs/>
          <w:sz w:val="24"/>
        </w:rPr>
        <w:t>20</w:t>
      </w:r>
      <w:r w:rsidRPr="00946228">
        <w:rPr>
          <w:rFonts w:hint="eastAsia"/>
          <w:iCs/>
          <w:sz w:val="24"/>
        </w:rPr>
        <w:t>分钟）</w:t>
      </w:r>
    </w:p>
    <w:p w:rsidR="00DB4D0F" w:rsidRPr="00946228" w:rsidRDefault="00DB4D0F" w:rsidP="00DB4D0F">
      <w:pPr>
        <w:spacing w:line="360" w:lineRule="auto"/>
        <w:rPr>
          <w:iCs/>
          <w:sz w:val="24"/>
        </w:rPr>
      </w:pPr>
      <w:r w:rsidRPr="00946228">
        <w:rPr>
          <w:rFonts w:hint="eastAsia"/>
          <w:iCs/>
          <w:sz w:val="24"/>
        </w:rPr>
        <w:t>三、</w:t>
      </w:r>
      <w:r w:rsidR="008639E4">
        <w:rPr>
          <w:rFonts w:hint="eastAsia"/>
          <w:iCs/>
          <w:sz w:val="24"/>
        </w:rPr>
        <w:t>组织</w:t>
      </w:r>
      <w:r w:rsidRPr="00946228">
        <w:rPr>
          <w:rFonts w:hint="eastAsia"/>
          <w:iCs/>
          <w:sz w:val="24"/>
        </w:rPr>
        <w:t>分</w:t>
      </w:r>
      <w:r w:rsidR="008639E4">
        <w:rPr>
          <w:rFonts w:hint="eastAsia"/>
          <w:iCs/>
          <w:sz w:val="24"/>
        </w:rPr>
        <w:t>小</w:t>
      </w:r>
      <w:r w:rsidRPr="00946228">
        <w:rPr>
          <w:rFonts w:hint="eastAsia"/>
          <w:iCs/>
          <w:sz w:val="24"/>
        </w:rPr>
        <w:t>组进行</w:t>
      </w:r>
      <w:r w:rsidR="009335BC">
        <w:rPr>
          <w:rFonts w:hint="eastAsia"/>
          <w:iCs/>
          <w:sz w:val="24"/>
        </w:rPr>
        <w:t>白兰地</w:t>
      </w:r>
      <w:r w:rsidRPr="00946228">
        <w:rPr>
          <w:rFonts w:hint="eastAsia"/>
          <w:iCs/>
          <w:sz w:val="24"/>
        </w:rPr>
        <w:t>类鸡尾酒的调制实验（</w:t>
      </w:r>
      <w:r>
        <w:rPr>
          <w:rFonts w:hint="eastAsia"/>
          <w:iCs/>
          <w:sz w:val="24"/>
        </w:rPr>
        <w:t>现场实验</w:t>
      </w:r>
      <w:r w:rsidRPr="00946228">
        <w:rPr>
          <w:rFonts w:hint="eastAsia"/>
          <w:iCs/>
          <w:sz w:val="24"/>
        </w:rPr>
        <w:t>1</w:t>
      </w:r>
      <w:r>
        <w:rPr>
          <w:rFonts w:hint="eastAsia"/>
          <w:iCs/>
          <w:sz w:val="24"/>
        </w:rPr>
        <w:t>25</w:t>
      </w:r>
      <w:r w:rsidRPr="00946228">
        <w:rPr>
          <w:rFonts w:hint="eastAsia"/>
          <w:iCs/>
          <w:sz w:val="24"/>
        </w:rPr>
        <w:t>分钟）</w:t>
      </w:r>
    </w:p>
    <w:p w:rsidR="00DB4D0F" w:rsidRPr="00B96FB6" w:rsidRDefault="00DB4D0F" w:rsidP="00DB4D0F">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DB4D0F" w:rsidRDefault="007A5FC8" w:rsidP="00DB4D0F">
      <w:pPr>
        <w:spacing w:line="360" w:lineRule="auto"/>
        <w:rPr>
          <w:b/>
          <w:bCs/>
          <w:sz w:val="24"/>
        </w:rPr>
      </w:pPr>
      <w:r>
        <w:rPr>
          <w:rFonts w:hint="eastAsia"/>
          <w:bCs/>
          <w:sz w:val="24"/>
        </w:rPr>
        <w:t>实验法</w:t>
      </w:r>
      <w:r w:rsidRPr="008447F6">
        <w:rPr>
          <w:rFonts w:hint="eastAsia"/>
          <w:bCs/>
          <w:sz w:val="24"/>
        </w:rPr>
        <w:t>、</w:t>
      </w:r>
      <w:r w:rsidR="00DB4D0F">
        <w:rPr>
          <w:rFonts w:hint="eastAsia"/>
          <w:sz w:val="24"/>
        </w:rPr>
        <w:t>讲授</w:t>
      </w:r>
      <w:r w:rsidR="00DB4D0F" w:rsidRPr="008447F6">
        <w:rPr>
          <w:rFonts w:hint="eastAsia"/>
          <w:bCs/>
          <w:sz w:val="24"/>
        </w:rPr>
        <w:t>法、讨论法、图示法</w:t>
      </w:r>
    </w:p>
    <w:p w:rsidR="00DB4D0F" w:rsidRDefault="00DB4D0F" w:rsidP="00DB4D0F">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DB4D0F" w:rsidRDefault="00DB4D0F" w:rsidP="00DB4D0F">
      <w:pPr>
        <w:spacing w:line="360" w:lineRule="auto"/>
        <w:rPr>
          <w:bCs/>
          <w:sz w:val="24"/>
        </w:rPr>
      </w:pPr>
      <w:r w:rsidRPr="00760CEC">
        <w:rPr>
          <w:rFonts w:hint="eastAsia"/>
          <w:bCs/>
          <w:sz w:val="24"/>
        </w:rPr>
        <w:t>1.</w:t>
      </w:r>
      <w:r>
        <w:rPr>
          <w:rFonts w:hint="eastAsia"/>
          <w:bCs/>
          <w:sz w:val="24"/>
        </w:rPr>
        <w:t>白兰地的生产流程及知名品牌？</w:t>
      </w:r>
    </w:p>
    <w:p w:rsidR="00DB4D0F" w:rsidRPr="00A43891" w:rsidRDefault="00DB4D0F" w:rsidP="00DB4D0F">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DB4D0F" w:rsidRPr="002B3D80" w:rsidRDefault="00DB4D0F" w:rsidP="00DB4D0F">
      <w:pPr>
        <w:spacing w:line="360" w:lineRule="auto"/>
        <w:ind w:firstLineChars="200" w:firstLine="480"/>
        <w:jc w:val="left"/>
        <w:rPr>
          <w:bCs/>
          <w:sz w:val="24"/>
        </w:rPr>
      </w:pPr>
      <w:r w:rsidRPr="00AC1822">
        <w:rPr>
          <w:rFonts w:hint="eastAsia"/>
          <w:bCs/>
          <w:sz w:val="24"/>
        </w:rPr>
        <w:t>教师课前准备好</w:t>
      </w:r>
      <w:r>
        <w:rPr>
          <w:rFonts w:hint="eastAsia"/>
          <w:bCs/>
          <w:sz w:val="24"/>
        </w:rPr>
        <w:t>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DB4D0F" w:rsidRDefault="00DB4D0F" w:rsidP="00DB4D0F">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DB4D0F" w:rsidRPr="00E848E2" w:rsidRDefault="00DB4D0F" w:rsidP="00DB4D0F">
      <w:pPr>
        <w:spacing w:line="360" w:lineRule="auto"/>
        <w:rPr>
          <w:bCs/>
          <w:sz w:val="24"/>
        </w:rPr>
      </w:pPr>
      <w:r w:rsidRPr="00E848E2">
        <w:rPr>
          <w:rFonts w:hint="eastAsia"/>
          <w:bCs/>
          <w:sz w:val="24"/>
        </w:rPr>
        <w:t>[1]</w:t>
      </w:r>
      <w:r w:rsidRPr="00E848E2">
        <w:rPr>
          <w:rFonts w:hint="eastAsia"/>
          <w:bCs/>
          <w:sz w:val="24"/>
        </w:rPr>
        <w:t>《酒水与酒吧管理》</w:t>
      </w:r>
      <w:r w:rsidRPr="00E848E2">
        <w:rPr>
          <w:rFonts w:hint="eastAsia"/>
          <w:bCs/>
          <w:sz w:val="24"/>
        </w:rPr>
        <w:t xml:space="preserve"> </w:t>
      </w:r>
      <w:r w:rsidRPr="00E848E2">
        <w:rPr>
          <w:rFonts w:hint="eastAsia"/>
          <w:bCs/>
          <w:sz w:val="24"/>
        </w:rPr>
        <w:t>李晓东</w:t>
      </w:r>
      <w:r w:rsidRPr="00E848E2">
        <w:rPr>
          <w:rFonts w:hint="eastAsia"/>
          <w:bCs/>
          <w:sz w:val="24"/>
        </w:rPr>
        <w:t>,</w:t>
      </w:r>
      <w:r w:rsidRPr="00E848E2">
        <w:rPr>
          <w:rFonts w:hint="eastAsia"/>
          <w:bCs/>
          <w:sz w:val="24"/>
        </w:rPr>
        <w:t>重庆大学出版社</w:t>
      </w:r>
      <w:r w:rsidRPr="00E848E2">
        <w:rPr>
          <w:rFonts w:hint="eastAsia"/>
          <w:bCs/>
          <w:sz w:val="24"/>
        </w:rPr>
        <w:t>,2004</w:t>
      </w:r>
    </w:p>
    <w:p w:rsidR="00DB4D0F" w:rsidRPr="00E848E2" w:rsidRDefault="00DB4D0F" w:rsidP="00DB4D0F">
      <w:pPr>
        <w:spacing w:line="360" w:lineRule="auto"/>
        <w:rPr>
          <w:bCs/>
          <w:sz w:val="24"/>
        </w:rPr>
      </w:pPr>
      <w:r w:rsidRPr="00E848E2">
        <w:rPr>
          <w:rFonts w:hint="eastAsia"/>
          <w:bCs/>
          <w:sz w:val="24"/>
        </w:rPr>
        <w:t>[2]</w:t>
      </w:r>
      <w:r w:rsidRPr="00E848E2">
        <w:rPr>
          <w:rFonts w:hint="eastAsia"/>
          <w:bCs/>
          <w:sz w:val="24"/>
        </w:rPr>
        <w:t>《酒水与调酒》周力</w:t>
      </w:r>
      <w:r w:rsidRPr="00E848E2">
        <w:rPr>
          <w:rFonts w:hint="eastAsia"/>
          <w:bCs/>
          <w:sz w:val="24"/>
        </w:rPr>
        <w:t>,</w:t>
      </w:r>
      <w:r w:rsidRPr="00E848E2">
        <w:rPr>
          <w:rFonts w:hint="eastAsia"/>
          <w:bCs/>
          <w:sz w:val="24"/>
        </w:rPr>
        <w:t>武汉大学出版社</w:t>
      </w:r>
      <w:r w:rsidRPr="00E848E2">
        <w:rPr>
          <w:rFonts w:hint="eastAsia"/>
          <w:bCs/>
          <w:sz w:val="24"/>
        </w:rPr>
        <w:t>,2005</w:t>
      </w:r>
    </w:p>
    <w:p w:rsidR="00DB4D0F" w:rsidRPr="00E848E2" w:rsidRDefault="00DB4D0F" w:rsidP="00DB4D0F">
      <w:pPr>
        <w:spacing w:line="360" w:lineRule="auto"/>
        <w:rPr>
          <w:bCs/>
          <w:sz w:val="24"/>
        </w:rPr>
      </w:pPr>
      <w:r w:rsidRPr="00E848E2">
        <w:rPr>
          <w:rFonts w:hint="eastAsia"/>
          <w:bCs/>
          <w:sz w:val="24"/>
        </w:rPr>
        <w:t>[3]</w:t>
      </w:r>
      <w:r w:rsidRPr="00E848E2">
        <w:rPr>
          <w:rFonts w:hint="eastAsia"/>
          <w:bCs/>
          <w:sz w:val="24"/>
        </w:rPr>
        <w:t>《专业酒水》鲍伯</w:t>
      </w:r>
      <w:r w:rsidRPr="00E848E2">
        <w:rPr>
          <w:rFonts w:hint="eastAsia"/>
          <w:bCs/>
          <w:sz w:val="24"/>
        </w:rPr>
        <w:t>.</w:t>
      </w:r>
      <w:r w:rsidRPr="00E848E2">
        <w:rPr>
          <w:rFonts w:hint="eastAsia"/>
          <w:bCs/>
          <w:sz w:val="24"/>
        </w:rPr>
        <w:t>里宾斯基</w:t>
      </w:r>
      <w:r w:rsidRPr="00E848E2">
        <w:rPr>
          <w:rFonts w:hint="eastAsia"/>
          <w:bCs/>
          <w:sz w:val="24"/>
        </w:rPr>
        <w:t>,</w:t>
      </w:r>
      <w:r w:rsidRPr="00E848E2">
        <w:rPr>
          <w:rFonts w:hint="eastAsia"/>
          <w:bCs/>
          <w:sz w:val="24"/>
        </w:rPr>
        <w:t>大连理工大学出版社</w:t>
      </w:r>
      <w:r w:rsidRPr="00E848E2">
        <w:rPr>
          <w:rFonts w:hint="eastAsia"/>
          <w:bCs/>
          <w:sz w:val="24"/>
        </w:rPr>
        <w:t>,1994</w:t>
      </w:r>
    </w:p>
    <w:p w:rsidR="00DB4D0F" w:rsidRDefault="00DB4D0F" w:rsidP="00DB4D0F">
      <w:pPr>
        <w:spacing w:line="360" w:lineRule="auto"/>
        <w:rPr>
          <w:bCs/>
          <w:sz w:val="24"/>
        </w:rPr>
      </w:pPr>
      <w:r w:rsidRPr="00E848E2">
        <w:rPr>
          <w:rFonts w:hint="eastAsia"/>
          <w:bCs/>
          <w:sz w:val="24"/>
        </w:rPr>
        <w:t>[4]</w:t>
      </w:r>
      <w:r w:rsidRPr="00E848E2">
        <w:rPr>
          <w:rFonts w:hint="eastAsia"/>
          <w:bCs/>
          <w:sz w:val="24"/>
        </w:rPr>
        <w:t>《酒水与酒吧》</w:t>
      </w:r>
      <w:r w:rsidRPr="00E848E2">
        <w:rPr>
          <w:rFonts w:hint="eastAsia"/>
          <w:bCs/>
          <w:sz w:val="24"/>
        </w:rPr>
        <w:t xml:space="preserve"> </w:t>
      </w:r>
      <w:r w:rsidRPr="00E848E2">
        <w:rPr>
          <w:rFonts w:hint="eastAsia"/>
          <w:bCs/>
          <w:sz w:val="24"/>
        </w:rPr>
        <w:t>匡家庆</w:t>
      </w:r>
      <w:r w:rsidRPr="00E848E2">
        <w:rPr>
          <w:rFonts w:hint="eastAsia"/>
          <w:bCs/>
          <w:sz w:val="24"/>
        </w:rPr>
        <w:t>,</w:t>
      </w:r>
      <w:r w:rsidRPr="00E848E2">
        <w:rPr>
          <w:rFonts w:hint="eastAsia"/>
          <w:bCs/>
          <w:sz w:val="24"/>
        </w:rPr>
        <w:t>科学技术文献出版社</w:t>
      </w:r>
      <w:r w:rsidRPr="00E848E2">
        <w:rPr>
          <w:rFonts w:hint="eastAsia"/>
          <w:bCs/>
          <w:sz w:val="24"/>
        </w:rPr>
        <w:t>,1995</w:t>
      </w:r>
    </w:p>
    <w:p w:rsidR="00DB4D0F" w:rsidRPr="00E848E2" w:rsidRDefault="00DB4D0F" w:rsidP="00DB4D0F">
      <w:pPr>
        <w:spacing w:line="360" w:lineRule="auto"/>
        <w:rPr>
          <w:bCs/>
          <w:sz w:val="24"/>
        </w:rPr>
      </w:pPr>
      <w:r w:rsidRPr="00E848E2">
        <w:rPr>
          <w:rFonts w:hint="eastAsia"/>
          <w:bCs/>
          <w:sz w:val="24"/>
        </w:rPr>
        <w:t>[5]</w:t>
      </w:r>
      <w:r w:rsidRPr="00E848E2">
        <w:rPr>
          <w:rFonts w:hint="eastAsia"/>
          <w:bCs/>
          <w:sz w:val="24"/>
        </w:rPr>
        <w:t>《酒水调制与酒吧管理》</w:t>
      </w:r>
      <w:r w:rsidRPr="00E848E2">
        <w:rPr>
          <w:rFonts w:hint="eastAsia"/>
          <w:bCs/>
          <w:sz w:val="24"/>
        </w:rPr>
        <w:t xml:space="preserve"> </w:t>
      </w:r>
      <w:r w:rsidRPr="00E848E2">
        <w:rPr>
          <w:rFonts w:hint="eastAsia"/>
          <w:bCs/>
          <w:sz w:val="24"/>
        </w:rPr>
        <w:t>贾丽娟</w:t>
      </w:r>
      <w:r w:rsidRPr="00E848E2">
        <w:rPr>
          <w:rFonts w:hint="eastAsia"/>
          <w:bCs/>
          <w:sz w:val="24"/>
        </w:rPr>
        <w:t>,</w:t>
      </w:r>
      <w:r w:rsidRPr="00E848E2">
        <w:rPr>
          <w:rFonts w:hint="eastAsia"/>
          <w:bCs/>
          <w:sz w:val="24"/>
        </w:rPr>
        <w:t>东北财经大学出版社</w:t>
      </w:r>
      <w:r w:rsidRPr="00E848E2">
        <w:rPr>
          <w:rFonts w:hint="eastAsia"/>
          <w:bCs/>
          <w:sz w:val="24"/>
        </w:rPr>
        <w:t>,2000</w:t>
      </w:r>
    </w:p>
    <w:p w:rsidR="00DB4D0F" w:rsidRDefault="00DB4D0F" w:rsidP="00462874">
      <w:pPr>
        <w:spacing w:beforeLines="50" w:afterLines="50" w:line="360" w:lineRule="auto"/>
        <w:ind w:firstLine="420"/>
        <w:jc w:val="center"/>
        <w:rPr>
          <w:rFonts w:ascii="宋体" w:hAnsi="宋体"/>
          <w:b/>
          <w:sz w:val="28"/>
          <w:szCs w:val="28"/>
        </w:rPr>
      </w:pPr>
    </w:p>
    <w:p w:rsidR="008127A9" w:rsidRPr="00743974" w:rsidRDefault="00743974" w:rsidP="0046287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第</w:t>
      </w:r>
      <w:r w:rsidR="00C97670">
        <w:rPr>
          <w:rFonts w:ascii="宋体" w:hAnsi="宋体" w:hint="eastAsia"/>
          <w:b/>
          <w:sz w:val="28"/>
          <w:szCs w:val="28"/>
        </w:rPr>
        <w:t>六</w:t>
      </w:r>
      <w:r w:rsidRPr="001237CC">
        <w:rPr>
          <w:rFonts w:ascii="宋体" w:hAnsi="宋体" w:hint="eastAsia"/>
          <w:b/>
          <w:sz w:val="28"/>
          <w:szCs w:val="28"/>
        </w:rPr>
        <w:t xml:space="preserve">教学单元 </w:t>
      </w:r>
      <w:r w:rsidR="00DB4D0F">
        <w:rPr>
          <w:rFonts w:ascii="宋体" w:hAnsi="宋体" w:hint="eastAsia"/>
          <w:b/>
          <w:sz w:val="28"/>
          <w:szCs w:val="28"/>
        </w:rPr>
        <w:t>4</w:t>
      </w:r>
      <w:r w:rsidRPr="001237CC">
        <w:rPr>
          <w:rFonts w:ascii="宋体" w:hAnsi="宋体" w:hint="eastAsia"/>
          <w:b/>
          <w:sz w:val="28"/>
          <w:szCs w:val="28"/>
        </w:rPr>
        <w:t xml:space="preserve"> 学时</w:t>
      </w:r>
    </w:p>
    <w:p w:rsidR="00DB4D0F" w:rsidRDefault="00DB4D0F" w:rsidP="00DB4D0F">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Pr>
          <w:rFonts w:hint="eastAsia"/>
          <w:b/>
          <w:bCs/>
          <w:sz w:val="24"/>
        </w:rPr>
        <w:t>4</w:t>
      </w:r>
      <w:r>
        <w:rPr>
          <w:rFonts w:hint="eastAsia"/>
          <w:b/>
          <w:bCs/>
          <w:sz w:val="24"/>
        </w:rPr>
        <w:t>节</w:t>
      </w:r>
    </w:p>
    <w:p w:rsidR="00DB4D0F" w:rsidRDefault="00DB4D0F" w:rsidP="00DB4D0F">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DB4D0F" w:rsidRPr="002B3D80" w:rsidRDefault="00DB4D0F" w:rsidP="00DB4D0F">
      <w:pPr>
        <w:adjustRightInd w:val="0"/>
        <w:snapToGrid w:val="0"/>
        <w:spacing w:line="360" w:lineRule="auto"/>
        <w:rPr>
          <w:bCs/>
          <w:sz w:val="24"/>
        </w:rPr>
      </w:pPr>
      <w:r w:rsidRPr="002B3D80">
        <w:rPr>
          <w:rFonts w:hint="eastAsia"/>
          <w:bCs/>
          <w:sz w:val="24"/>
        </w:rPr>
        <w:t>了解</w:t>
      </w:r>
      <w:r>
        <w:rPr>
          <w:rFonts w:hint="eastAsia"/>
          <w:bCs/>
          <w:sz w:val="24"/>
        </w:rPr>
        <w:t>伏特加的概念、历史和分类，掌握伏特加类鸡尾酒的酒谱和调制过程。</w:t>
      </w:r>
    </w:p>
    <w:p w:rsidR="00DB4D0F" w:rsidRDefault="00DB4D0F" w:rsidP="00DB4D0F">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DB4D0F" w:rsidRDefault="00DB4D0F" w:rsidP="00DB4D0F">
      <w:pPr>
        <w:adjustRightInd w:val="0"/>
        <w:snapToGrid w:val="0"/>
        <w:spacing w:line="360" w:lineRule="auto"/>
        <w:ind w:firstLineChars="100" w:firstLine="240"/>
        <w:jc w:val="left"/>
        <w:rPr>
          <w:bCs/>
          <w:sz w:val="24"/>
        </w:rPr>
      </w:pPr>
      <w:r>
        <w:rPr>
          <w:rFonts w:hint="eastAsia"/>
          <w:bCs/>
          <w:sz w:val="24"/>
        </w:rPr>
        <w:t>项目三</w:t>
      </w:r>
      <w:r>
        <w:rPr>
          <w:rFonts w:hint="eastAsia"/>
          <w:bCs/>
          <w:sz w:val="24"/>
        </w:rPr>
        <w:t xml:space="preserve"> </w:t>
      </w:r>
      <w:r>
        <w:rPr>
          <w:rFonts w:hint="eastAsia"/>
          <w:bCs/>
          <w:sz w:val="24"/>
        </w:rPr>
        <w:t>常见鸡尾酒调制</w:t>
      </w:r>
    </w:p>
    <w:p w:rsidR="00DB4D0F" w:rsidRDefault="007A5FC8" w:rsidP="00DB4D0F">
      <w:pPr>
        <w:adjustRightInd w:val="0"/>
        <w:snapToGrid w:val="0"/>
        <w:spacing w:line="360" w:lineRule="auto"/>
        <w:ind w:firstLineChars="100" w:firstLine="240"/>
        <w:jc w:val="left"/>
        <w:rPr>
          <w:bCs/>
          <w:sz w:val="24"/>
        </w:rPr>
      </w:pPr>
      <w:r>
        <w:rPr>
          <w:rFonts w:hint="eastAsia"/>
          <w:bCs/>
          <w:sz w:val="24"/>
        </w:rPr>
        <w:lastRenderedPageBreak/>
        <w:t>四</w:t>
      </w:r>
      <w:r w:rsidR="00DB4D0F">
        <w:rPr>
          <w:rFonts w:hint="eastAsia"/>
          <w:bCs/>
          <w:sz w:val="24"/>
        </w:rPr>
        <w:t>、伏特加为基酒的鸡尾酒调制</w:t>
      </w:r>
    </w:p>
    <w:p w:rsidR="00DB4D0F" w:rsidRDefault="00DB4D0F" w:rsidP="00DB4D0F">
      <w:pPr>
        <w:adjustRightInd w:val="0"/>
        <w:snapToGrid w:val="0"/>
        <w:spacing w:line="360" w:lineRule="auto"/>
        <w:ind w:firstLineChars="100" w:firstLine="240"/>
        <w:jc w:val="left"/>
        <w:rPr>
          <w:bCs/>
          <w:sz w:val="24"/>
        </w:rPr>
      </w:pPr>
      <w:r>
        <w:rPr>
          <w:rFonts w:hint="eastAsia"/>
          <w:bCs/>
          <w:sz w:val="24"/>
        </w:rPr>
        <w:t>重点：伏特加类鸡尾酒酒谱</w:t>
      </w:r>
    </w:p>
    <w:p w:rsidR="00DB4D0F" w:rsidRPr="00C22557" w:rsidRDefault="00DB4D0F" w:rsidP="00DB4D0F">
      <w:pPr>
        <w:adjustRightInd w:val="0"/>
        <w:snapToGrid w:val="0"/>
        <w:spacing w:line="360" w:lineRule="auto"/>
        <w:ind w:firstLineChars="100" w:firstLine="240"/>
        <w:jc w:val="left"/>
        <w:rPr>
          <w:bCs/>
          <w:sz w:val="24"/>
        </w:rPr>
      </w:pPr>
      <w:r>
        <w:rPr>
          <w:rFonts w:hint="eastAsia"/>
          <w:bCs/>
          <w:sz w:val="24"/>
        </w:rPr>
        <w:t>难点：伏特加类鸡尾酒的调制</w:t>
      </w:r>
      <w:r w:rsidRPr="00C22557">
        <w:rPr>
          <w:bCs/>
          <w:sz w:val="24"/>
        </w:rPr>
        <w:t xml:space="preserve"> </w:t>
      </w:r>
    </w:p>
    <w:p w:rsidR="00DB4D0F" w:rsidRPr="00B25807" w:rsidRDefault="00DB4D0F" w:rsidP="00DB4D0F">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DB4D0F" w:rsidRDefault="00DB4D0F" w:rsidP="00DB4D0F">
      <w:pPr>
        <w:adjustRightInd w:val="0"/>
        <w:snapToGrid w:val="0"/>
        <w:spacing w:line="360" w:lineRule="auto"/>
        <w:rPr>
          <w:iCs/>
          <w:sz w:val="24"/>
        </w:rPr>
      </w:pPr>
      <w:r>
        <w:rPr>
          <w:rFonts w:hint="eastAsia"/>
          <w:iCs/>
          <w:sz w:val="24"/>
        </w:rPr>
        <w:t>通过提问回顾上节实验课的主要内容，引出本节的新内容。</w:t>
      </w:r>
    </w:p>
    <w:p w:rsidR="00DB4D0F" w:rsidRPr="002972A1" w:rsidRDefault="00DB4D0F" w:rsidP="00DB4D0F">
      <w:pPr>
        <w:adjustRightInd w:val="0"/>
        <w:snapToGrid w:val="0"/>
        <w:spacing w:line="360" w:lineRule="auto"/>
        <w:rPr>
          <w:iCs/>
          <w:sz w:val="24"/>
        </w:rPr>
      </w:pPr>
      <w:r>
        <w:rPr>
          <w:rFonts w:hint="eastAsia"/>
          <w:iCs/>
          <w:sz w:val="24"/>
        </w:rPr>
        <w:t>一、通过</w:t>
      </w:r>
      <w:r>
        <w:rPr>
          <w:rFonts w:hint="eastAsia"/>
          <w:iCs/>
          <w:sz w:val="24"/>
        </w:rPr>
        <w:t>PPT</w:t>
      </w:r>
      <w:r>
        <w:rPr>
          <w:rFonts w:hint="eastAsia"/>
          <w:iCs/>
          <w:sz w:val="24"/>
        </w:rPr>
        <w:t>对伏特加的概念、分类、饮用及代表名牌进行阐述（讲授法约</w:t>
      </w:r>
      <w:r>
        <w:rPr>
          <w:rFonts w:hint="eastAsia"/>
          <w:iCs/>
          <w:sz w:val="24"/>
        </w:rPr>
        <w:t>30</w:t>
      </w:r>
      <w:r>
        <w:rPr>
          <w:rFonts w:hint="eastAsia"/>
          <w:iCs/>
          <w:sz w:val="24"/>
        </w:rPr>
        <w:t>分钟）</w:t>
      </w:r>
    </w:p>
    <w:p w:rsidR="00DB4D0F" w:rsidRPr="00946228" w:rsidRDefault="00DB4D0F" w:rsidP="00DB4D0F">
      <w:pPr>
        <w:spacing w:line="360" w:lineRule="auto"/>
        <w:rPr>
          <w:iCs/>
          <w:sz w:val="24"/>
        </w:rPr>
      </w:pPr>
      <w:r w:rsidRPr="00946228">
        <w:rPr>
          <w:rFonts w:hint="eastAsia"/>
          <w:iCs/>
          <w:sz w:val="24"/>
        </w:rPr>
        <w:t>二、让学生记录</w:t>
      </w:r>
      <w:r>
        <w:rPr>
          <w:rFonts w:hint="eastAsia"/>
          <w:iCs/>
          <w:sz w:val="24"/>
        </w:rPr>
        <w:t>伏特加</w:t>
      </w:r>
      <w:r w:rsidRPr="00946228">
        <w:rPr>
          <w:rFonts w:hint="eastAsia"/>
          <w:iCs/>
          <w:sz w:val="24"/>
        </w:rPr>
        <w:t>类的鸡尾酒酒谱（</w:t>
      </w:r>
      <w:r>
        <w:rPr>
          <w:rFonts w:hint="eastAsia"/>
          <w:iCs/>
          <w:sz w:val="24"/>
        </w:rPr>
        <w:t>讲授法约</w:t>
      </w:r>
      <w:r>
        <w:rPr>
          <w:rFonts w:hint="eastAsia"/>
          <w:iCs/>
          <w:sz w:val="24"/>
        </w:rPr>
        <w:t>20</w:t>
      </w:r>
      <w:r w:rsidRPr="00946228">
        <w:rPr>
          <w:rFonts w:hint="eastAsia"/>
          <w:iCs/>
          <w:sz w:val="24"/>
        </w:rPr>
        <w:t>分钟）</w:t>
      </w:r>
    </w:p>
    <w:p w:rsidR="00DB4D0F" w:rsidRPr="00946228" w:rsidRDefault="00DB4D0F" w:rsidP="00DB4D0F">
      <w:pPr>
        <w:spacing w:line="360" w:lineRule="auto"/>
        <w:rPr>
          <w:iCs/>
          <w:sz w:val="24"/>
        </w:rPr>
      </w:pPr>
      <w:r w:rsidRPr="00946228">
        <w:rPr>
          <w:rFonts w:hint="eastAsia"/>
          <w:iCs/>
          <w:sz w:val="24"/>
        </w:rPr>
        <w:t>三、</w:t>
      </w:r>
      <w:r w:rsidR="008639E4">
        <w:rPr>
          <w:rFonts w:hint="eastAsia"/>
          <w:iCs/>
          <w:sz w:val="24"/>
        </w:rPr>
        <w:t>组织</w:t>
      </w:r>
      <w:r w:rsidRPr="00946228">
        <w:rPr>
          <w:rFonts w:hint="eastAsia"/>
          <w:iCs/>
          <w:sz w:val="24"/>
        </w:rPr>
        <w:t>分</w:t>
      </w:r>
      <w:r w:rsidR="008639E4">
        <w:rPr>
          <w:rFonts w:hint="eastAsia"/>
          <w:iCs/>
          <w:sz w:val="24"/>
        </w:rPr>
        <w:t>小</w:t>
      </w:r>
      <w:r w:rsidRPr="00946228">
        <w:rPr>
          <w:rFonts w:hint="eastAsia"/>
          <w:iCs/>
          <w:sz w:val="24"/>
        </w:rPr>
        <w:t>组进行</w:t>
      </w:r>
      <w:r>
        <w:rPr>
          <w:rFonts w:hint="eastAsia"/>
          <w:iCs/>
          <w:sz w:val="24"/>
        </w:rPr>
        <w:t>伏特加</w:t>
      </w:r>
      <w:r w:rsidRPr="00946228">
        <w:rPr>
          <w:rFonts w:hint="eastAsia"/>
          <w:iCs/>
          <w:sz w:val="24"/>
        </w:rPr>
        <w:t>类鸡尾酒的调制实验（</w:t>
      </w:r>
      <w:r>
        <w:rPr>
          <w:rFonts w:hint="eastAsia"/>
          <w:iCs/>
          <w:sz w:val="24"/>
        </w:rPr>
        <w:t>现场实验</w:t>
      </w:r>
      <w:r w:rsidRPr="00946228">
        <w:rPr>
          <w:rFonts w:hint="eastAsia"/>
          <w:iCs/>
          <w:sz w:val="24"/>
        </w:rPr>
        <w:t>1</w:t>
      </w:r>
      <w:r>
        <w:rPr>
          <w:rFonts w:hint="eastAsia"/>
          <w:iCs/>
          <w:sz w:val="24"/>
        </w:rPr>
        <w:t>30</w:t>
      </w:r>
      <w:r w:rsidRPr="00946228">
        <w:rPr>
          <w:rFonts w:hint="eastAsia"/>
          <w:iCs/>
          <w:sz w:val="24"/>
        </w:rPr>
        <w:t>分钟）</w:t>
      </w:r>
    </w:p>
    <w:p w:rsidR="00DB4D0F" w:rsidRPr="00B96FB6" w:rsidRDefault="00DB4D0F" w:rsidP="00DB4D0F">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DB4D0F" w:rsidRDefault="007A5FC8" w:rsidP="00DB4D0F">
      <w:pPr>
        <w:spacing w:line="360" w:lineRule="auto"/>
        <w:rPr>
          <w:b/>
          <w:bCs/>
          <w:sz w:val="24"/>
        </w:rPr>
      </w:pPr>
      <w:r>
        <w:rPr>
          <w:rFonts w:hint="eastAsia"/>
          <w:bCs/>
          <w:sz w:val="24"/>
        </w:rPr>
        <w:t>实验法</w:t>
      </w:r>
      <w:r w:rsidRPr="008447F6">
        <w:rPr>
          <w:rFonts w:hint="eastAsia"/>
          <w:bCs/>
          <w:sz w:val="24"/>
        </w:rPr>
        <w:t>、</w:t>
      </w:r>
      <w:r w:rsidR="00DB4D0F">
        <w:rPr>
          <w:rFonts w:hint="eastAsia"/>
          <w:sz w:val="24"/>
        </w:rPr>
        <w:t>讲授</w:t>
      </w:r>
      <w:r w:rsidR="00DB4D0F" w:rsidRPr="008447F6">
        <w:rPr>
          <w:rFonts w:hint="eastAsia"/>
          <w:bCs/>
          <w:sz w:val="24"/>
        </w:rPr>
        <w:t>法、讨论法、图示法</w:t>
      </w:r>
    </w:p>
    <w:p w:rsidR="00DB4D0F" w:rsidRDefault="00DB4D0F" w:rsidP="00DB4D0F">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DB4D0F" w:rsidRDefault="00DB4D0F" w:rsidP="00DB4D0F">
      <w:pPr>
        <w:spacing w:line="360" w:lineRule="auto"/>
        <w:rPr>
          <w:bCs/>
          <w:sz w:val="24"/>
        </w:rPr>
      </w:pPr>
      <w:r w:rsidRPr="00760CEC">
        <w:rPr>
          <w:rFonts w:hint="eastAsia"/>
          <w:bCs/>
          <w:sz w:val="24"/>
        </w:rPr>
        <w:t>1.</w:t>
      </w:r>
      <w:r>
        <w:rPr>
          <w:rFonts w:hint="eastAsia"/>
          <w:bCs/>
          <w:sz w:val="24"/>
        </w:rPr>
        <w:t>伏特加的分类及知名品牌？</w:t>
      </w:r>
    </w:p>
    <w:p w:rsidR="00DB4D0F" w:rsidRPr="00A43891" w:rsidRDefault="00DB4D0F" w:rsidP="00DB4D0F">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DB4D0F" w:rsidRPr="002B3D80" w:rsidRDefault="00DB4D0F" w:rsidP="00DB4D0F">
      <w:pPr>
        <w:spacing w:line="360" w:lineRule="auto"/>
        <w:ind w:firstLineChars="200" w:firstLine="480"/>
        <w:jc w:val="left"/>
        <w:rPr>
          <w:bCs/>
          <w:sz w:val="24"/>
        </w:rPr>
      </w:pPr>
      <w:r w:rsidRPr="00AC1822">
        <w:rPr>
          <w:rFonts w:hint="eastAsia"/>
          <w:bCs/>
          <w:sz w:val="24"/>
        </w:rPr>
        <w:t>教师课前准备好</w:t>
      </w:r>
      <w:r>
        <w:rPr>
          <w:rFonts w:hint="eastAsia"/>
          <w:bCs/>
          <w:sz w:val="24"/>
        </w:rPr>
        <w:t>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DB4D0F" w:rsidRDefault="00DB4D0F" w:rsidP="00DB4D0F">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DB4D0F" w:rsidRPr="00E848E2" w:rsidRDefault="00DB4D0F" w:rsidP="00DB4D0F">
      <w:pPr>
        <w:spacing w:line="360" w:lineRule="auto"/>
        <w:rPr>
          <w:bCs/>
          <w:sz w:val="24"/>
        </w:rPr>
      </w:pPr>
      <w:r w:rsidRPr="00E848E2">
        <w:rPr>
          <w:rFonts w:hint="eastAsia"/>
          <w:bCs/>
          <w:sz w:val="24"/>
        </w:rPr>
        <w:t>[1]</w:t>
      </w:r>
      <w:r w:rsidRPr="00E848E2">
        <w:rPr>
          <w:rFonts w:hint="eastAsia"/>
          <w:bCs/>
          <w:sz w:val="24"/>
        </w:rPr>
        <w:t>《酒水与酒吧管理》</w:t>
      </w:r>
      <w:r w:rsidRPr="00E848E2">
        <w:rPr>
          <w:rFonts w:hint="eastAsia"/>
          <w:bCs/>
          <w:sz w:val="24"/>
        </w:rPr>
        <w:t xml:space="preserve"> </w:t>
      </w:r>
      <w:r w:rsidRPr="00E848E2">
        <w:rPr>
          <w:rFonts w:hint="eastAsia"/>
          <w:bCs/>
          <w:sz w:val="24"/>
        </w:rPr>
        <w:t>李晓东</w:t>
      </w:r>
      <w:r w:rsidRPr="00E848E2">
        <w:rPr>
          <w:rFonts w:hint="eastAsia"/>
          <w:bCs/>
          <w:sz w:val="24"/>
        </w:rPr>
        <w:t>,</w:t>
      </w:r>
      <w:r w:rsidRPr="00E848E2">
        <w:rPr>
          <w:rFonts w:hint="eastAsia"/>
          <w:bCs/>
          <w:sz w:val="24"/>
        </w:rPr>
        <w:t>重庆大学出版社</w:t>
      </w:r>
      <w:r w:rsidRPr="00E848E2">
        <w:rPr>
          <w:rFonts w:hint="eastAsia"/>
          <w:bCs/>
          <w:sz w:val="24"/>
        </w:rPr>
        <w:t>,2004</w:t>
      </w:r>
    </w:p>
    <w:p w:rsidR="00DB4D0F" w:rsidRPr="00E848E2" w:rsidRDefault="00DB4D0F" w:rsidP="00DB4D0F">
      <w:pPr>
        <w:spacing w:line="360" w:lineRule="auto"/>
        <w:rPr>
          <w:bCs/>
          <w:sz w:val="24"/>
        </w:rPr>
      </w:pPr>
      <w:r w:rsidRPr="00E848E2">
        <w:rPr>
          <w:rFonts w:hint="eastAsia"/>
          <w:bCs/>
          <w:sz w:val="24"/>
        </w:rPr>
        <w:t>[2]</w:t>
      </w:r>
      <w:r w:rsidRPr="00E848E2">
        <w:rPr>
          <w:rFonts w:hint="eastAsia"/>
          <w:bCs/>
          <w:sz w:val="24"/>
        </w:rPr>
        <w:t>《酒水与调酒》周力</w:t>
      </w:r>
      <w:r w:rsidRPr="00E848E2">
        <w:rPr>
          <w:rFonts w:hint="eastAsia"/>
          <w:bCs/>
          <w:sz w:val="24"/>
        </w:rPr>
        <w:t>,</w:t>
      </w:r>
      <w:r w:rsidRPr="00E848E2">
        <w:rPr>
          <w:rFonts w:hint="eastAsia"/>
          <w:bCs/>
          <w:sz w:val="24"/>
        </w:rPr>
        <w:t>武汉大学出版社</w:t>
      </w:r>
      <w:r w:rsidRPr="00E848E2">
        <w:rPr>
          <w:rFonts w:hint="eastAsia"/>
          <w:bCs/>
          <w:sz w:val="24"/>
        </w:rPr>
        <w:t>,2005</w:t>
      </w:r>
    </w:p>
    <w:p w:rsidR="00DB4D0F" w:rsidRPr="00E848E2" w:rsidRDefault="00DB4D0F" w:rsidP="00DB4D0F">
      <w:pPr>
        <w:spacing w:line="360" w:lineRule="auto"/>
        <w:rPr>
          <w:bCs/>
          <w:sz w:val="24"/>
        </w:rPr>
      </w:pPr>
      <w:r w:rsidRPr="00E848E2">
        <w:rPr>
          <w:rFonts w:hint="eastAsia"/>
          <w:bCs/>
          <w:sz w:val="24"/>
        </w:rPr>
        <w:t>[3]</w:t>
      </w:r>
      <w:r w:rsidRPr="00E848E2">
        <w:rPr>
          <w:rFonts w:hint="eastAsia"/>
          <w:bCs/>
          <w:sz w:val="24"/>
        </w:rPr>
        <w:t>《专业酒水》鲍伯</w:t>
      </w:r>
      <w:r w:rsidRPr="00E848E2">
        <w:rPr>
          <w:rFonts w:hint="eastAsia"/>
          <w:bCs/>
          <w:sz w:val="24"/>
        </w:rPr>
        <w:t>.</w:t>
      </w:r>
      <w:r w:rsidRPr="00E848E2">
        <w:rPr>
          <w:rFonts w:hint="eastAsia"/>
          <w:bCs/>
          <w:sz w:val="24"/>
        </w:rPr>
        <w:t>里宾斯基</w:t>
      </w:r>
      <w:r w:rsidRPr="00E848E2">
        <w:rPr>
          <w:rFonts w:hint="eastAsia"/>
          <w:bCs/>
          <w:sz w:val="24"/>
        </w:rPr>
        <w:t>,</w:t>
      </w:r>
      <w:r w:rsidRPr="00E848E2">
        <w:rPr>
          <w:rFonts w:hint="eastAsia"/>
          <w:bCs/>
          <w:sz w:val="24"/>
        </w:rPr>
        <w:t>大连理工大学出版社</w:t>
      </w:r>
      <w:r w:rsidRPr="00E848E2">
        <w:rPr>
          <w:rFonts w:hint="eastAsia"/>
          <w:bCs/>
          <w:sz w:val="24"/>
        </w:rPr>
        <w:t>,1994</w:t>
      </w:r>
    </w:p>
    <w:p w:rsidR="00DB4D0F" w:rsidRDefault="00DB4D0F" w:rsidP="00DB4D0F">
      <w:pPr>
        <w:spacing w:line="360" w:lineRule="auto"/>
        <w:rPr>
          <w:bCs/>
          <w:sz w:val="24"/>
        </w:rPr>
      </w:pPr>
      <w:r w:rsidRPr="00E848E2">
        <w:rPr>
          <w:rFonts w:hint="eastAsia"/>
          <w:bCs/>
          <w:sz w:val="24"/>
        </w:rPr>
        <w:t>[4]</w:t>
      </w:r>
      <w:r w:rsidRPr="00E848E2">
        <w:rPr>
          <w:rFonts w:hint="eastAsia"/>
          <w:bCs/>
          <w:sz w:val="24"/>
        </w:rPr>
        <w:t>《酒水与酒吧》</w:t>
      </w:r>
      <w:r w:rsidRPr="00E848E2">
        <w:rPr>
          <w:rFonts w:hint="eastAsia"/>
          <w:bCs/>
          <w:sz w:val="24"/>
        </w:rPr>
        <w:t xml:space="preserve"> </w:t>
      </w:r>
      <w:r w:rsidRPr="00E848E2">
        <w:rPr>
          <w:rFonts w:hint="eastAsia"/>
          <w:bCs/>
          <w:sz w:val="24"/>
        </w:rPr>
        <w:t>匡家庆</w:t>
      </w:r>
      <w:r w:rsidRPr="00E848E2">
        <w:rPr>
          <w:rFonts w:hint="eastAsia"/>
          <w:bCs/>
          <w:sz w:val="24"/>
        </w:rPr>
        <w:t>,</w:t>
      </w:r>
      <w:r w:rsidRPr="00E848E2">
        <w:rPr>
          <w:rFonts w:hint="eastAsia"/>
          <w:bCs/>
          <w:sz w:val="24"/>
        </w:rPr>
        <w:t>科学技术文献出版社</w:t>
      </w:r>
      <w:r w:rsidRPr="00E848E2">
        <w:rPr>
          <w:rFonts w:hint="eastAsia"/>
          <w:bCs/>
          <w:sz w:val="24"/>
        </w:rPr>
        <w:t>,1995</w:t>
      </w:r>
    </w:p>
    <w:p w:rsidR="00DB4D0F" w:rsidRPr="00E848E2" w:rsidRDefault="00DB4D0F" w:rsidP="00DB4D0F">
      <w:pPr>
        <w:spacing w:line="360" w:lineRule="auto"/>
        <w:rPr>
          <w:bCs/>
          <w:sz w:val="24"/>
        </w:rPr>
      </w:pPr>
      <w:r w:rsidRPr="00E848E2">
        <w:rPr>
          <w:rFonts w:hint="eastAsia"/>
          <w:bCs/>
          <w:sz w:val="24"/>
        </w:rPr>
        <w:t>[5]</w:t>
      </w:r>
      <w:r w:rsidRPr="00E848E2">
        <w:rPr>
          <w:rFonts w:hint="eastAsia"/>
          <w:bCs/>
          <w:sz w:val="24"/>
        </w:rPr>
        <w:t>《酒水调制与酒吧管理》</w:t>
      </w:r>
      <w:r w:rsidRPr="00E848E2">
        <w:rPr>
          <w:rFonts w:hint="eastAsia"/>
          <w:bCs/>
          <w:sz w:val="24"/>
        </w:rPr>
        <w:t xml:space="preserve"> </w:t>
      </w:r>
      <w:r w:rsidRPr="00E848E2">
        <w:rPr>
          <w:rFonts w:hint="eastAsia"/>
          <w:bCs/>
          <w:sz w:val="24"/>
        </w:rPr>
        <w:t>贾丽娟</w:t>
      </w:r>
      <w:r w:rsidRPr="00E848E2">
        <w:rPr>
          <w:rFonts w:hint="eastAsia"/>
          <w:bCs/>
          <w:sz w:val="24"/>
        </w:rPr>
        <w:t>,</w:t>
      </w:r>
      <w:r w:rsidRPr="00E848E2">
        <w:rPr>
          <w:rFonts w:hint="eastAsia"/>
          <w:bCs/>
          <w:sz w:val="24"/>
        </w:rPr>
        <w:t>东北财经大学出版社</w:t>
      </w:r>
      <w:r w:rsidRPr="00E848E2">
        <w:rPr>
          <w:rFonts w:hint="eastAsia"/>
          <w:bCs/>
          <w:sz w:val="24"/>
        </w:rPr>
        <w:t>,2000</w:t>
      </w:r>
    </w:p>
    <w:p w:rsidR="00DB4D0F" w:rsidRDefault="00DB4D0F" w:rsidP="00462874">
      <w:pPr>
        <w:spacing w:beforeLines="50" w:afterLines="50" w:line="360" w:lineRule="auto"/>
        <w:ind w:firstLine="420"/>
        <w:jc w:val="center"/>
        <w:rPr>
          <w:rFonts w:ascii="宋体" w:hAnsi="宋体"/>
          <w:b/>
          <w:sz w:val="28"/>
          <w:szCs w:val="28"/>
        </w:rPr>
      </w:pPr>
    </w:p>
    <w:p w:rsidR="0017289A" w:rsidRPr="00743974" w:rsidRDefault="0017289A" w:rsidP="0046287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第</w:t>
      </w:r>
      <w:r w:rsidR="00C97670">
        <w:rPr>
          <w:rFonts w:ascii="宋体" w:hAnsi="宋体" w:hint="eastAsia"/>
          <w:b/>
          <w:sz w:val="28"/>
          <w:szCs w:val="28"/>
        </w:rPr>
        <w:t>七</w:t>
      </w:r>
      <w:r w:rsidRPr="001237CC">
        <w:rPr>
          <w:rFonts w:ascii="宋体" w:hAnsi="宋体" w:hint="eastAsia"/>
          <w:b/>
          <w:sz w:val="28"/>
          <w:szCs w:val="28"/>
        </w:rPr>
        <w:t xml:space="preserve">教学单元 </w:t>
      </w:r>
      <w:r w:rsidR="00DB4D0F">
        <w:rPr>
          <w:rFonts w:ascii="宋体" w:hAnsi="宋体" w:hint="eastAsia"/>
          <w:b/>
          <w:sz w:val="28"/>
          <w:szCs w:val="28"/>
        </w:rPr>
        <w:t>4</w:t>
      </w:r>
      <w:r w:rsidRPr="001237CC">
        <w:rPr>
          <w:rFonts w:ascii="宋体" w:hAnsi="宋体" w:hint="eastAsia"/>
          <w:b/>
          <w:sz w:val="28"/>
          <w:szCs w:val="28"/>
        </w:rPr>
        <w:t>学时</w:t>
      </w:r>
    </w:p>
    <w:p w:rsidR="00DB4D0F" w:rsidRDefault="00DB4D0F" w:rsidP="00DB4D0F">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Pr>
          <w:rFonts w:hint="eastAsia"/>
          <w:b/>
          <w:bCs/>
          <w:sz w:val="24"/>
        </w:rPr>
        <w:t>4</w:t>
      </w:r>
      <w:r>
        <w:rPr>
          <w:rFonts w:hint="eastAsia"/>
          <w:b/>
          <w:bCs/>
          <w:sz w:val="24"/>
        </w:rPr>
        <w:t>节</w:t>
      </w:r>
    </w:p>
    <w:p w:rsidR="00DB4D0F" w:rsidRDefault="00DB4D0F" w:rsidP="00DB4D0F">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DB4D0F" w:rsidRPr="002B3D80" w:rsidRDefault="00DB4D0F" w:rsidP="00DB4D0F">
      <w:pPr>
        <w:adjustRightInd w:val="0"/>
        <w:snapToGrid w:val="0"/>
        <w:spacing w:line="360" w:lineRule="auto"/>
        <w:rPr>
          <w:bCs/>
          <w:sz w:val="24"/>
        </w:rPr>
      </w:pPr>
      <w:r w:rsidRPr="002B3D80">
        <w:rPr>
          <w:rFonts w:hint="eastAsia"/>
          <w:bCs/>
          <w:sz w:val="24"/>
        </w:rPr>
        <w:t>了解</w:t>
      </w:r>
      <w:r>
        <w:rPr>
          <w:rFonts w:hint="eastAsia"/>
          <w:bCs/>
          <w:sz w:val="24"/>
        </w:rPr>
        <w:t>朗姆酒的概念、历史和分类，掌握朗姆酒类鸡尾酒的酒谱和调制过程。</w:t>
      </w:r>
    </w:p>
    <w:p w:rsidR="00DB4D0F" w:rsidRDefault="00DB4D0F" w:rsidP="00DB4D0F">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DB4D0F" w:rsidRDefault="00DB4D0F" w:rsidP="00DB4D0F">
      <w:pPr>
        <w:adjustRightInd w:val="0"/>
        <w:snapToGrid w:val="0"/>
        <w:spacing w:line="360" w:lineRule="auto"/>
        <w:ind w:firstLineChars="100" w:firstLine="240"/>
        <w:jc w:val="left"/>
        <w:rPr>
          <w:bCs/>
          <w:sz w:val="24"/>
        </w:rPr>
      </w:pPr>
      <w:r>
        <w:rPr>
          <w:rFonts w:hint="eastAsia"/>
          <w:bCs/>
          <w:sz w:val="24"/>
        </w:rPr>
        <w:lastRenderedPageBreak/>
        <w:t>项目三</w:t>
      </w:r>
      <w:r>
        <w:rPr>
          <w:rFonts w:hint="eastAsia"/>
          <w:bCs/>
          <w:sz w:val="24"/>
        </w:rPr>
        <w:t xml:space="preserve"> </w:t>
      </w:r>
      <w:r>
        <w:rPr>
          <w:rFonts w:hint="eastAsia"/>
          <w:bCs/>
          <w:sz w:val="24"/>
        </w:rPr>
        <w:t>常见鸡尾酒调制</w:t>
      </w:r>
    </w:p>
    <w:p w:rsidR="00DB4D0F" w:rsidRDefault="007A5FC8" w:rsidP="00DB4D0F">
      <w:pPr>
        <w:adjustRightInd w:val="0"/>
        <w:snapToGrid w:val="0"/>
        <w:spacing w:line="360" w:lineRule="auto"/>
        <w:ind w:firstLineChars="100" w:firstLine="240"/>
        <w:jc w:val="left"/>
        <w:rPr>
          <w:bCs/>
          <w:sz w:val="24"/>
        </w:rPr>
      </w:pPr>
      <w:r>
        <w:rPr>
          <w:rFonts w:hint="eastAsia"/>
          <w:bCs/>
          <w:sz w:val="24"/>
        </w:rPr>
        <w:t>五</w:t>
      </w:r>
      <w:r w:rsidR="00DB4D0F">
        <w:rPr>
          <w:rFonts w:hint="eastAsia"/>
          <w:bCs/>
          <w:sz w:val="24"/>
        </w:rPr>
        <w:t>、朗姆酒为基酒的鸡尾酒调制</w:t>
      </w:r>
    </w:p>
    <w:p w:rsidR="00DB4D0F" w:rsidRDefault="00DB4D0F" w:rsidP="00DB4D0F">
      <w:pPr>
        <w:adjustRightInd w:val="0"/>
        <w:snapToGrid w:val="0"/>
        <w:spacing w:line="360" w:lineRule="auto"/>
        <w:ind w:firstLineChars="100" w:firstLine="240"/>
        <w:jc w:val="left"/>
        <w:rPr>
          <w:bCs/>
          <w:sz w:val="24"/>
        </w:rPr>
      </w:pPr>
      <w:r>
        <w:rPr>
          <w:rFonts w:hint="eastAsia"/>
          <w:bCs/>
          <w:sz w:val="24"/>
        </w:rPr>
        <w:t>重点：朗姆酒类鸡尾酒酒谱</w:t>
      </w:r>
    </w:p>
    <w:p w:rsidR="00DB4D0F" w:rsidRPr="00C22557" w:rsidRDefault="00DB4D0F" w:rsidP="00DB4D0F">
      <w:pPr>
        <w:adjustRightInd w:val="0"/>
        <w:snapToGrid w:val="0"/>
        <w:spacing w:line="360" w:lineRule="auto"/>
        <w:ind w:firstLineChars="100" w:firstLine="240"/>
        <w:jc w:val="left"/>
        <w:rPr>
          <w:bCs/>
          <w:sz w:val="24"/>
        </w:rPr>
      </w:pPr>
      <w:r>
        <w:rPr>
          <w:rFonts w:hint="eastAsia"/>
          <w:bCs/>
          <w:sz w:val="24"/>
        </w:rPr>
        <w:t>难点：朗姆酒类鸡尾酒的调制</w:t>
      </w:r>
      <w:r w:rsidRPr="00C22557">
        <w:rPr>
          <w:bCs/>
          <w:sz w:val="24"/>
        </w:rPr>
        <w:t xml:space="preserve"> </w:t>
      </w:r>
    </w:p>
    <w:p w:rsidR="00DB4D0F" w:rsidRPr="00B25807" w:rsidRDefault="00DB4D0F" w:rsidP="00DB4D0F">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DB4D0F" w:rsidRDefault="00DB4D0F" w:rsidP="00DB4D0F">
      <w:pPr>
        <w:adjustRightInd w:val="0"/>
        <w:snapToGrid w:val="0"/>
        <w:spacing w:line="360" w:lineRule="auto"/>
        <w:rPr>
          <w:iCs/>
          <w:sz w:val="24"/>
        </w:rPr>
      </w:pPr>
      <w:r>
        <w:rPr>
          <w:rFonts w:hint="eastAsia"/>
          <w:iCs/>
          <w:sz w:val="24"/>
        </w:rPr>
        <w:t>通过提问回顾上节实验课的主要内容，引出本节的新内容。</w:t>
      </w:r>
    </w:p>
    <w:p w:rsidR="00DB4D0F" w:rsidRPr="002972A1" w:rsidRDefault="00DB4D0F" w:rsidP="00DB4D0F">
      <w:pPr>
        <w:adjustRightInd w:val="0"/>
        <w:snapToGrid w:val="0"/>
        <w:spacing w:line="360" w:lineRule="auto"/>
        <w:rPr>
          <w:iCs/>
          <w:sz w:val="24"/>
        </w:rPr>
      </w:pPr>
      <w:r>
        <w:rPr>
          <w:rFonts w:hint="eastAsia"/>
          <w:iCs/>
          <w:sz w:val="24"/>
        </w:rPr>
        <w:t>一、通过</w:t>
      </w:r>
      <w:r>
        <w:rPr>
          <w:rFonts w:hint="eastAsia"/>
          <w:iCs/>
          <w:sz w:val="24"/>
        </w:rPr>
        <w:t>PPT</w:t>
      </w:r>
      <w:r>
        <w:rPr>
          <w:rFonts w:hint="eastAsia"/>
          <w:iCs/>
          <w:sz w:val="24"/>
        </w:rPr>
        <w:t>对</w:t>
      </w:r>
      <w:r>
        <w:rPr>
          <w:rFonts w:hint="eastAsia"/>
          <w:bCs/>
          <w:sz w:val="24"/>
        </w:rPr>
        <w:t>朗姆酒</w:t>
      </w:r>
      <w:r>
        <w:rPr>
          <w:rFonts w:hint="eastAsia"/>
          <w:iCs/>
          <w:sz w:val="24"/>
        </w:rPr>
        <w:t>的概念、分类、饮用及代表名牌进行阐述（讲授法约</w:t>
      </w:r>
      <w:r>
        <w:rPr>
          <w:rFonts w:hint="eastAsia"/>
          <w:iCs/>
          <w:sz w:val="24"/>
        </w:rPr>
        <w:t>30</w:t>
      </w:r>
      <w:r>
        <w:rPr>
          <w:rFonts w:hint="eastAsia"/>
          <w:iCs/>
          <w:sz w:val="24"/>
        </w:rPr>
        <w:t>分钟）</w:t>
      </w:r>
    </w:p>
    <w:p w:rsidR="00DB4D0F" w:rsidRPr="00946228" w:rsidRDefault="00DB4D0F" w:rsidP="00DB4D0F">
      <w:pPr>
        <w:spacing w:line="360" w:lineRule="auto"/>
        <w:rPr>
          <w:iCs/>
          <w:sz w:val="24"/>
        </w:rPr>
      </w:pPr>
      <w:r w:rsidRPr="00946228">
        <w:rPr>
          <w:rFonts w:hint="eastAsia"/>
          <w:iCs/>
          <w:sz w:val="24"/>
        </w:rPr>
        <w:t>二、让学生记录</w:t>
      </w:r>
      <w:r>
        <w:rPr>
          <w:rFonts w:hint="eastAsia"/>
          <w:bCs/>
          <w:sz w:val="24"/>
        </w:rPr>
        <w:t>朗姆酒</w:t>
      </w:r>
      <w:r w:rsidRPr="00946228">
        <w:rPr>
          <w:rFonts w:hint="eastAsia"/>
          <w:iCs/>
          <w:sz w:val="24"/>
        </w:rPr>
        <w:t>类的鸡尾酒酒谱（</w:t>
      </w:r>
      <w:r>
        <w:rPr>
          <w:rFonts w:hint="eastAsia"/>
          <w:iCs/>
          <w:sz w:val="24"/>
        </w:rPr>
        <w:t>讲授法约</w:t>
      </w:r>
      <w:r>
        <w:rPr>
          <w:rFonts w:hint="eastAsia"/>
          <w:iCs/>
          <w:sz w:val="24"/>
        </w:rPr>
        <w:t>20</w:t>
      </w:r>
      <w:r w:rsidRPr="00946228">
        <w:rPr>
          <w:rFonts w:hint="eastAsia"/>
          <w:iCs/>
          <w:sz w:val="24"/>
        </w:rPr>
        <w:t>分钟）</w:t>
      </w:r>
    </w:p>
    <w:p w:rsidR="00DB4D0F" w:rsidRPr="00946228" w:rsidRDefault="00DB4D0F" w:rsidP="00DB4D0F">
      <w:pPr>
        <w:spacing w:line="360" w:lineRule="auto"/>
        <w:rPr>
          <w:iCs/>
          <w:sz w:val="24"/>
        </w:rPr>
      </w:pPr>
      <w:r w:rsidRPr="00946228">
        <w:rPr>
          <w:rFonts w:hint="eastAsia"/>
          <w:iCs/>
          <w:sz w:val="24"/>
        </w:rPr>
        <w:t>三、</w:t>
      </w:r>
      <w:r w:rsidR="008639E4">
        <w:rPr>
          <w:rFonts w:hint="eastAsia"/>
          <w:iCs/>
          <w:sz w:val="24"/>
        </w:rPr>
        <w:t>组织</w:t>
      </w:r>
      <w:r w:rsidRPr="00946228">
        <w:rPr>
          <w:rFonts w:hint="eastAsia"/>
          <w:iCs/>
          <w:sz w:val="24"/>
        </w:rPr>
        <w:t>分</w:t>
      </w:r>
      <w:r w:rsidR="008639E4">
        <w:rPr>
          <w:rFonts w:hint="eastAsia"/>
          <w:iCs/>
          <w:sz w:val="24"/>
        </w:rPr>
        <w:t>小</w:t>
      </w:r>
      <w:r w:rsidRPr="00946228">
        <w:rPr>
          <w:rFonts w:hint="eastAsia"/>
          <w:iCs/>
          <w:sz w:val="24"/>
        </w:rPr>
        <w:t>组进行</w:t>
      </w:r>
      <w:r>
        <w:rPr>
          <w:rFonts w:hint="eastAsia"/>
          <w:bCs/>
          <w:sz w:val="24"/>
        </w:rPr>
        <w:t>朗姆酒</w:t>
      </w:r>
      <w:r w:rsidRPr="00946228">
        <w:rPr>
          <w:rFonts w:hint="eastAsia"/>
          <w:iCs/>
          <w:sz w:val="24"/>
        </w:rPr>
        <w:t>鸡尾酒的调制实验（</w:t>
      </w:r>
      <w:r>
        <w:rPr>
          <w:rFonts w:hint="eastAsia"/>
          <w:iCs/>
          <w:sz w:val="24"/>
        </w:rPr>
        <w:t>现场实验</w:t>
      </w:r>
      <w:r w:rsidRPr="00946228">
        <w:rPr>
          <w:rFonts w:hint="eastAsia"/>
          <w:iCs/>
          <w:sz w:val="24"/>
        </w:rPr>
        <w:t>1</w:t>
      </w:r>
      <w:r w:rsidR="007A5FC8">
        <w:rPr>
          <w:rFonts w:hint="eastAsia"/>
          <w:iCs/>
          <w:sz w:val="24"/>
        </w:rPr>
        <w:t>3</w:t>
      </w:r>
      <w:r>
        <w:rPr>
          <w:rFonts w:hint="eastAsia"/>
          <w:iCs/>
          <w:sz w:val="24"/>
        </w:rPr>
        <w:t>0</w:t>
      </w:r>
      <w:r w:rsidRPr="00946228">
        <w:rPr>
          <w:rFonts w:hint="eastAsia"/>
          <w:iCs/>
          <w:sz w:val="24"/>
        </w:rPr>
        <w:t>分钟）</w:t>
      </w:r>
    </w:p>
    <w:p w:rsidR="00DB4D0F" w:rsidRPr="00B96FB6" w:rsidRDefault="00DB4D0F" w:rsidP="00DB4D0F">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DB4D0F" w:rsidRDefault="007A5FC8" w:rsidP="00DB4D0F">
      <w:pPr>
        <w:spacing w:line="360" w:lineRule="auto"/>
        <w:rPr>
          <w:b/>
          <w:bCs/>
          <w:sz w:val="24"/>
        </w:rPr>
      </w:pPr>
      <w:r>
        <w:rPr>
          <w:rFonts w:hint="eastAsia"/>
          <w:bCs/>
          <w:sz w:val="24"/>
        </w:rPr>
        <w:t>实验法</w:t>
      </w:r>
      <w:r w:rsidRPr="008447F6">
        <w:rPr>
          <w:rFonts w:hint="eastAsia"/>
          <w:bCs/>
          <w:sz w:val="24"/>
        </w:rPr>
        <w:t>、</w:t>
      </w:r>
      <w:r w:rsidR="00DB4D0F">
        <w:rPr>
          <w:rFonts w:hint="eastAsia"/>
          <w:sz w:val="24"/>
        </w:rPr>
        <w:t>讲授</w:t>
      </w:r>
      <w:r w:rsidR="00DB4D0F" w:rsidRPr="008447F6">
        <w:rPr>
          <w:rFonts w:hint="eastAsia"/>
          <w:bCs/>
          <w:sz w:val="24"/>
        </w:rPr>
        <w:t>法、讨论法、图示法</w:t>
      </w:r>
    </w:p>
    <w:p w:rsidR="00DB4D0F" w:rsidRDefault="00DB4D0F" w:rsidP="00DB4D0F">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DB4D0F" w:rsidRDefault="00DB4D0F" w:rsidP="00DB4D0F">
      <w:pPr>
        <w:spacing w:line="360" w:lineRule="auto"/>
        <w:rPr>
          <w:bCs/>
          <w:sz w:val="24"/>
        </w:rPr>
      </w:pPr>
      <w:r w:rsidRPr="00760CEC">
        <w:rPr>
          <w:rFonts w:hint="eastAsia"/>
          <w:bCs/>
          <w:sz w:val="24"/>
        </w:rPr>
        <w:t>1.</w:t>
      </w:r>
      <w:r w:rsidR="007A5FC8" w:rsidRPr="007A5FC8">
        <w:rPr>
          <w:rFonts w:hint="eastAsia"/>
          <w:bCs/>
          <w:sz w:val="24"/>
        </w:rPr>
        <w:t xml:space="preserve"> </w:t>
      </w:r>
      <w:r w:rsidR="007A5FC8">
        <w:rPr>
          <w:rFonts w:hint="eastAsia"/>
          <w:bCs/>
          <w:sz w:val="24"/>
        </w:rPr>
        <w:t>朗姆酒是以什么为生产原料酿造的？主要产地在哪儿</w:t>
      </w:r>
      <w:r>
        <w:rPr>
          <w:rFonts w:hint="eastAsia"/>
          <w:bCs/>
          <w:sz w:val="24"/>
        </w:rPr>
        <w:t>？</w:t>
      </w:r>
    </w:p>
    <w:p w:rsidR="00DB4D0F" w:rsidRPr="00A43891" w:rsidRDefault="00DB4D0F" w:rsidP="00DB4D0F">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DB4D0F" w:rsidRPr="002B3D80" w:rsidRDefault="00DB4D0F" w:rsidP="00DB4D0F">
      <w:pPr>
        <w:spacing w:line="360" w:lineRule="auto"/>
        <w:ind w:firstLineChars="200" w:firstLine="480"/>
        <w:jc w:val="left"/>
        <w:rPr>
          <w:bCs/>
          <w:sz w:val="24"/>
        </w:rPr>
      </w:pPr>
      <w:r w:rsidRPr="00AC1822">
        <w:rPr>
          <w:rFonts w:hint="eastAsia"/>
          <w:bCs/>
          <w:sz w:val="24"/>
        </w:rPr>
        <w:t>教师课前准备好</w:t>
      </w:r>
      <w:r>
        <w:rPr>
          <w:rFonts w:hint="eastAsia"/>
          <w:bCs/>
          <w:sz w:val="24"/>
        </w:rPr>
        <w:t>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DB4D0F" w:rsidRDefault="00DB4D0F" w:rsidP="00DB4D0F">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DB4D0F" w:rsidRPr="00E848E2" w:rsidRDefault="00DB4D0F" w:rsidP="00DB4D0F">
      <w:pPr>
        <w:spacing w:line="360" w:lineRule="auto"/>
        <w:rPr>
          <w:bCs/>
          <w:sz w:val="24"/>
        </w:rPr>
      </w:pPr>
      <w:r w:rsidRPr="00E848E2">
        <w:rPr>
          <w:rFonts w:hint="eastAsia"/>
          <w:bCs/>
          <w:sz w:val="24"/>
        </w:rPr>
        <w:t>[1]</w:t>
      </w:r>
      <w:r w:rsidRPr="00E848E2">
        <w:rPr>
          <w:rFonts w:hint="eastAsia"/>
          <w:bCs/>
          <w:sz w:val="24"/>
        </w:rPr>
        <w:t>《酒水与酒吧管理》</w:t>
      </w:r>
      <w:r w:rsidRPr="00E848E2">
        <w:rPr>
          <w:rFonts w:hint="eastAsia"/>
          <w:bCs/>
          <w:sz w:val="24"/>
        </w:rPr>
        <w:t xml:space="preserve"> </w:t>
      </w:r>
      <w:r w:rsidRPr="00E848E2">
        <w:rPr>
          <w:rFonts w:hint="eastAsia"/>
          <w:bCs/>
          <w:sz w:val="24"/>
        </w:rPr>
        <w:t>李晓东</w:t>
      </w:r>
      <w:r w:rsidRPr="00E848E2">
        <w:rPr>
          <w:rFonts w:hint="eastAsia"/>
          <w:bCs/>
          <w:sz w:val="24"/>
        </w:rPr>
        <w:t>,</w:t>
      </w:r>
      <w:r w:rsidRPr="00E848E2">
        <w:rPr>
          <w:rFonts w:hint="eastAsia"/>
          <w:bCs/>
          <w:sz w:val="24"/>
        </w:rPr>
        <w:t>重庆大学出版社</w:t>
      </w:r>
      <w:r w:rsidRPr="00E848E2">
        <w:rPr>
          <w:rFonts w:hint="eastAsia"/>
          <w:bCs/>
          <w:sz w:val="24"/>
        </w:rPr>
        <w:t>,2004</w:t>
      </w:r>
    </w:p>
    <w:p w:rsidR="00DB4D0F" w:rsidRPr="00E848E2" w:rsidRDefault="00DB4D0F" w:rsidP="00DB4D0F">
      <w:pPr>
        <w:spacing w:line="360" w:lineRule="auto"/>
        <w:rPr>
          <w:bCs/>
          <w:sz w:val="24"/>
        </w:rPr>
      </w:pPr>
      <w:r w:rsidRPr="00E848E2">
        <w:rPr>
          <w:rFonts w:hint="eastAsia"/>
          <w:bCs/>
          <w:sz w:val="24"/>
        </w:rPr>
        <w:t>[2]</w:t>
      </w:r>
      <w:r w:rsidRPr="00E848E2">
        <w:rPr>
          <w:rFonts w:hint="eastAsia"/>
          <w:bCs/>
          <w:sz w:val="24"/>
        </w:rPr>
        <w:t>《酒水与调酒》周力</w:t>
      </w:r>
      <w:r w:rsidRPr="00E848E2">
        <w:rPr>
          <w:rFonts w:hint="eastAsia"/>
          <w:bCs/>
          <w:sz w:val="24"/>
        </w:rPr>
        <w:t>,</w:t>
      </w:r>
      <w:r w:rsidRPr="00E848E2">
        <w:rPr>
          <w:rFonts w:hint="eastAsia"/>
          <w:bCs/>
          <w:sz w:val="24"/>
        </w:rPr>
        <w:t>武汉大学出版社</w:t>
      </w:r>
      <w:r w:rsidRPr="00E848E2">
        <w:rPr>
          <w:rFonts w:hint="eastAsia"/>
          <w:bCs/>
          <w:sz w:val="24"/>
        </w:rPr>
        <w:t>,2005</w:t>
      </w:r>
    </w:p>
    <w:p w:rsidR="00DB4D0F" w:rsidRPr="00E848E2" w:rsidRDefault="00DB4D0F" w:rsidP="00DB4D0F">
      <w:pPr>
        <w:spacing w:line="360" w:lineRule="auto"/>
        <w:rPr>
          <w:bCs/>
          <w:sz w:val="24"/>
        </w:rPr>
      </w:pPr>
      <w:r w:rsidRPr="00E848E2">
        <w:rPr>
          <w:rFonts w:hint="eastAsia"/>
          <w:bCs/>
          <w:sz w:val="24"/>
        </w:rPr>
        <w:t>[3]</w:t>
      </w:r>
      <w:r w:rsidRPr="00E848E2">
        <w:rPr>
          <w:rFonts w:hint="eastAsia"/>
          <w:bCs/>
          <w:sz w:val="24"/>
        </w:rPr>
        <w:t>《专业酒水》鲍伯</w:t>
      </w:r>
      <w:r w:rsidRPr="00E848E2">
        <w:rPr>
          <w:rFonts w:hint="eastAsia"/>
          <w:bCs/>
          <w:sz w:val="24"/>
        </w:rPr>
        <w:t>.</w:t>
      </w:r>
      <w:r w:rsidRPr="00E848E2">
        <w:rPr>
          <w:rFonts w:hint="eastAsia"/>
          <w:bCs/>
          <w:sz w:val="24"/>
        </w:rPr>
        <w:t>里宾斯基</w:t>
      </w:r>
      <w:r w:rsidRPr="00E848E2">
        <w:rPr>
          <w:rFonts w:hint="eastAsia"/>
          <w:bCs/>
          <w:sz w:val="24"/>
        </w:rPr>
        <w:t>,</w:t>
      </w:r>
      <w:r w:rsidRPr="00E848E2">
        <w:rPr>
          <w:rFonts w:hint="eastAsia"/>
          <w:bCs/>
          <w:sz w:val="24"/>
        </w:rPr>
        <w:t>大连理工大学出版社</w:t>
      </w:r>
      <w:r w:rsidRPr="00E848E2">
        <w:rPr>
          <w:rFonts w:hint="eastAsia"/>
          <w:bCs/>
          <w:sz w:val="24"/>
        </w:rPr>
        <w:t>,1994</w:t>
      </w:r>
    </w:p>
    <w:p w:rsidR="00DB4D0F" w:rsidRDefault="00DB4D0F" w:rsidP="00DB4D0F">
      <w:pPr>
        <w:spacing w:line="360" w:lineRule="auto"/>
        <w:rPr>
          <w:bCs/>
          <w:sz w:val="24"/>
        </w:rPr>
      </w:pPr>
      <w:r w:rsidRPr="00E848E2">
        <w:rPr>
          <w:rFonts w:hint="eastAsia"/>
          <w:bCs/>
          <w:sz w:val="24"/>
        </w:rPr>
        <w:t>[4]</w:t>
      </w:r>
      <w:r w:rsidRPr="00E848E2">
        <w:rPr>
          <w:rFonts w:hint="eastAsia"/>
          <w:bCs/>
          <w:sz w:val="24"/>
        </w:rPr>
        <w:t>《酒水与酒吧》</w:t>
      </w:r>
      <w:r w:rsidRPr="00E848E2">
        <w:rPr>
          <w:rFonts w:hint="eastAsia"/>
          <w:bCs/>
          <w:sz w:val="24"/>
        </w:rPr>
        <w:t xml:space="preserve"> </w:t>
      </w:r>
      <w:r w:rsidRPr="00E848E2">
        <w:rPr>
          <w:rFonts w:hint="eastAsia"/>
          <w:bCs/>
          <w:sz w:val="24"/>
        </w:rPr>
        <w:t>匡家庆</w:t>
      </w:r>
      <w:r w:rsidRPr="00E848E2">
        <w:rPr>
          <w:rFonts w:hint="eastAsia"/>
          <w:bCs/>
          <w:sz w:val="24"/>
        </w:rPr>
        <w:t>,</w:t>
      </w:r>
      <w:r w:rsidRPr="00E848E2">
        <w:rPr>
          <w:rFonts w:hint="eastAsia"/>
          <w:bCs/>
          <w:sz w:val="24"/>
        </w:rPr>
        <w:t>科学技术文献出版社</w:t>
      </w:r>
      <w:r w:rsidRPr="00E848E2">
        <w:rPr>
          <w:rFonts w:hint="eastAsia"/>
          <w:bCs/>
          <w:sz w:val="24"/>
        </w:rPr>
        <w:t>,1995</w:t>
      </w:r>
    </w:p>
    <w:p w:rsidR="00DB4D0F" w:rsidRPr="00E848E2" w:rsidRDefault="00DB4D0F" w:rsidP="00DB4D0F">
      <w:pPr>
        <w:spacing w:line="360" w:lineRule="auto"/>
        <w:rPr>
          <w:bCs/>
          <w:sz w:val="24"/>
        </w:rPr>
      </w:pPr>
      <w:r w:rsidRPr="00E848E2">
        <w:rPr>
          <w:rFonts w:hint="eastAsia"/>
          <w:bCs/>
          <w:sz w:val="24"/>
        </w:rPr>
        <w:t>[5]</w:t>
      </w:r>
      <w:r w:rsidRPr="00E848E2">
        <w:rPr>
          <w:rFonts w:hint="eastAsia"/>
          <w:bCs/>
          <w:sz w:val="24"/>
        </w:rPr>
        <w:t>《酒水调制与酒吧管理》</w:t>
      </w:r>
      <w:r w:rsidRPr="00E848E2">
        <w:rPr>
          <w:rFonts w:hint="eastAsia"/>
          <w:bCs/>
          <w:sz w:val="24"/>
        </w:rPr>
        <w:t xml:space="preserve"> </w:t>
      </w:r>
      <w:r w:rsidRPr="00E848E2">
        <w:rPr>
          <w:rFonts w:hint="eastAsia"/>
          <w:bCs/>
          <w:sz w:val="24"/>
        </w:rPr>
        <w:t>贾丽娟</w:t>
      </w:r>
      <w:r w:rsidRPr="00E848E2">
        <w:rPr>
          <w:rFonts w:hint="eastAsia"/>
          <w:bCs/>
          <w:sz w:val="24"/>
        </w:rPr>
        <w:t>,</w:t>
      </w:r>
      <w:r w:rsidRPr="00E848E2">
        <w:rPr>
          <w:rFonts w:hint="eastAsia"/>
          <w:bCs/>
          <w:sz w:val="24"/>
        </w:rPr>
        <w:t>东北财经大学出版社</w:t>
      </w:r>
      <w:r w:rsidRPr="00E848E2">
        <w:rPr>
          <w:rFonts w:hint="eastAsia"/>
          <w:bCs/>
          <w:sz w:val="24"/>
        </w:rPr>
        <w:t>,2000</w:t>
      </w:r>
    </w:p>
    <w:p w:rsidR="007A5FC8" w:rsidRDefault="007A5FC8" w:rsidP="00462874">
      <w:pPr>
        <w:spacing w:beforeLines="50" w:afterLines="50" w:line="360" w:lineRule="auto"/>
        <w:ind w:firstLine="420"/>
        <w:jc w:val="center"/>
        <w:rPr>
          <w:rFonts w:ascii="宋体" w:hAnsi="宋体"/>
          <w:b/>
          <w:sz w:val="28"/>
          <w:szCs w:val="28"/>
        </w:rPr>
      </w:pPr>
    </w:p>
    <w:p w:rsidR="008127A9" w:rsidRPr="007C17A6" w:rsidRDefault="007C17A6" w:rsidP="0046287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第</w:t>
      </w:r>
      <w:r>
        <w:rPr>
          <w:rFonts w:ascii="宋体" w:hAnsi="宋体" w:hint="eastAsia"/>
          <w:b/>
          <w:sz w:val="28"/>
          <w:szCs w:val="28"/>
        </w:rPr>
        <w:t>八</w:t>
      </w:r>
      <w:r w:rsidRPr="001237CC">
        <w:rPr>
          <w:rFonts w:ascii="宋体" w:hAnsi="宋体" w:hint="eastAsia"/>
          <w:b/>
          <w:sz w:val="28"/>
          <w:szCs w:val="28"/>
        </w:rPr>
        <w:t xml:space="preserve">教学单元  </w:t>
      </w:r>
      <w:r w:rsidR="00493EC5">
        <w:rPr>
          <w:rFonts w:ascii="宋体" w:hAnsi="宋体" w:hint="eastAsia"/>
          <w:b/>
          <w:sz w:val="28"/>
          <w:szCs w:val="28"/>
        </w:rPr>
        <w:t>2</w:t>
      </w:r>
      <w:r w:rsidRPr="001237CC">
        <w:rPr>
          <w:rFonts w:ascii="宋体" w:hAnsi="宋体" w:hint="eastAsia"/>
          <w:b/>
          <w:sz w:val="28"/>
          <w:szCs w:val="28"/>
        </w:rPr>
        <w:t xml:space="preserve"> 学时</w:t>
      </w:r>
    </w:p>
    <w:p w:rsidR="007A5FC8" w:rsidRDefault="007A5FC8" w:rsidP="007A5FC8">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Pr>
          <w:rFonts w:hint="eastAsia"/>
          <w:b/>
          <w:bCs/>
          <w:sz w:val="24"/>
        </w:rPr>
        <w:t>2</w:t>
      </w:r>
      <w:r>
        <w:rPr>
          <w:rFonts w:hint="eastAsia"/>
          <w:b/>
          <w:bCs/>
          <w:sz w:val="24"/>
        </w:rPr>
        <w:t>节</w:t>
      </w:r>
    </w:p>
    <w:p w:rsidR="007A5FC8" w:rsidRDefault="007A5FC8" w:rsidP="007A5FC8">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7A5FC8" w:rsidRPr="002B3D80" w:rsidRDefault="007A5FC8" w:rsidP="007A5FC8">
      <w:pPr>
        <w:adjustRightInd w:val="0"/>
        <w:snapToGrid w:val="0"/>
        <w:spacing w:line="360" w:lineRule="auto"/>
        <w:rPr>
          <w:bCs/>
          <w:sz w:val="24"/>
        </w:rPr>
      </w:pPr>
      <w:r w:rsidRPr="002B3D80">
        <w:rPr>
          <w:rFonts w:hint="eastAsia"/>
          <w:bCs/>
          <w:sz w:val="24"/>
        </w:rPr>
        <w:t>了解</w:t>
      </w:r>
      <w:r>
        <w:rPr>
          <w:rFonts w:hint="eastAsia"/>
          <w:bCs/>
          <w:sz w:val="24"/>
        </w:rPr>
        <w:t>龙舌兰酒的概念、历史和分类，掌握龙舌兰酒类鸡尾酒的酒谱和调制过程。</w:t>
      </w:r>
    </w:p>
    <w:p w:rsidR="007A5FC8" w:rsidRDefault="007A5FC8" w:rsidP="007A5FC8">
      <w:pPr>
        <w:adjustRightInd w:val="0"/>
        <w:snapToGrid w:val="0"/>
        <w:spacing w:line="360" w:lineRule="auto"/>
        <w:rPr>
          <w:b/>
          <w:bCs/>
          <w:sz w:val="24"/>
        </w:rPr>
      </w:pPr>
      <w:r>
        <w:rPr>
          <w:rFonts w:hint="eastAsia"/>
          <w:b/>
          <w:bCs/>
          <w:sz w:val="24"/>
        </w:rPr>
        <w:lastRenderedPageBreak/>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7A5FC8" w:rsidRDefault="007A5FC8" w:rsidP="007A5FC8">
      <w:pPr>
        <w:adjustRightInd w:val="0"/>
        <w:snapToGrid w:val="0"/>
        <w:spacing w:line="360" w:lineRule="auto"/>
        <w:ind w:firstLineChars="100" w:firstLine="240"/>
        <w:jc w:val="left"/>
        <w:rPr>
          <w:bCs/>
          <w:sz w:val="24"/>
        </w:rPr>
      </w:pPr>
      <w:r>
        <w:rPr>
          <w:rFonts w:hint="eastAsia"/>
          <w:bCs/>
          <w:sz w:val="24"/>
        </w:rPr>
        <w:t>项目三</w:t>
      </w:r>
      <w:r>
        <w:rPr>
          <w:rFonts w:hint="eastAsia"/>
          <w:bCs/>
          <w:sz w:val="24"/>
        </w:rPr>
        <w:t xml:space="preserve"> </w:t>
      </w:r>
      <w:r>
        <w:rPr>
          <w:rFonts w:hint="eastAsia"/>
          <w:bCs/>
          <w:sz w:val="24"/>
        </w:rPr>
        <w:t>常见鸡尾酒调制</w:t>
      </w:r>
    </w:p>
    <w:p w:rsidR="007A5FC8" w:rsidRDefault="007A5FC8" w:rsidP="007A5FC8">
      <w:pPr>
        <w:adjustRightInd w:val="0"/>
        <w:snapToGrid w:val="0"/>
        <w:spacing w:line="360" w:lineRule="auto"/>
        <w:ind w:firstLineChars="100" w:firstLine="240"/>
        <w:jc w:val="left"/>
        <w:rPr>
          <w:bCs/>
          <w:sz w:val="24"/>
        </w:rPr>
      </w:pPr>
      <w:r>
        <w:rPr>
          <w:rFonts w:hint="eastAsia"/>
          <w:bCs/>
          <w:sz w:val="24"/>
        </w:rPr>
        <w:t>六、龙舌兰酒为基酒的鸡尾酒调制</w:t>
      </w:r>
    </w:p>
    <w:p w:rsidR="007A5FC8" w:rsidRDefault="007A5FC8" w:rsidP="007A5FC8">
      <w:pPr>
        <w:adjustRightInd w:val="0"/>
        <w:snapToGrid w:val="0"/>
        <w:spacing w:line="360" w:lineRule="auto"/>
        <w:ind w:firstLineChars="100" w:firstLine="240"/>
        <w:jc w:val="left"/>
        <w:rPr>
          <w:bCs/>
          <w:sz w:val="24"/>
        </w:rPr>
      </w:pPr>
      <w:r>
        <w:rPr>
          <w:rFonts w:hint="eastAsia"/>
          <w:bCs/>
          <w:sz w:val="24"/>
        </w:rPr>
        <w:t>重点：龙舌兰酒类鸡尾酒酒谱</w:t>
      </w:r>
    </w:p>
    <w:p w:rsidR="007A5FC8" w:rsidRPr="00C22557" w:rsidRDefault="007A5FC8" w:rsidP="007A5FC8">
      <w:pPr>
        <w:adjustRightInd w:val="0"/>
        <w:snapToGrid w:val="0"/>
        <w:spacing w:line="360" w:lineRule="auto"/>
        <w:ind w:firstLineChars="100" w:firstLine="240"/>
        <w:jc w:val="left"/>
        <w:rPr>
          <w:bCs/>
          <w:sz w:val="24"/>
        </w:rPr>
      </w:pPr>
      <w:r>
        <w:rPr>
          <w:rFonts w:hint="eastAsia"/>
          <w:bCs/>
          <w:sz w:val="24"/>
        </w:rPr>
        <w:t>难点：龙舌兰酒类鸡尾酒的调制</w:t>
      </w:r>
      <w:r w:rsidRPr="00C22557">
        <w:rPr>
          <w:bCs/>
          <w:sz w:val="24"/>
        </w:rPr>
        <w:t xml:space="preserve"> </w:t>
      </w:r>
    </w:p>
    <w:p w:rsidR="007A5FC8" w:rsidRPr="00B25807" w:rsidRDefault="007A5FC8" w:rsidP="007A5FC8">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7A5FC8" w:rsidRDefault="007A5FC8" w:rsidP="007A5FC8">
      <w:pPr>
        <w:adjustRightInd w:val="0"/>
        <w:snapToGrid w:val="0"/>
        <w:spacing w:line="360" w:lineRule="auto"/>
        <w:rPr>
          <w:iCs/>
          <w:sz w:val="24"/>
        </w:rPr>
      </w:pPr>
      <w:r>
        <w:rPr>
          <w:rFonts w:hint="eastAsia"/>
          <w:iCs/>
          <w:sz w:val="24"/>
        </w:rPr>
        <w:t>通过提问回顾上节实验课的主要内容，引出本节的新内容。</w:t>
      </w:r>
    </w:p>
    <w:p w:rsidR="007A5FC8" w:rsidRPr="002972A1" w:rsidRDefault="007A5FC8" w:rsidP="007A5FC8">
      <w:pPr>
        <w:adjustRightInd w:val="0"/>
        <w:snapToGrid w:val="0"/>
        <w:spacing w:line="360" w:lineRule="auto"/>
        <w:rPr>
          <w:iCs/>
          <w:sz w:val="24"/>
        </w:rPr>
      </w:pPr>
      <w:r>
        <w:rPr>
          <w:rFonts w:hint="eastAsia"/>
          <w:iCs/>
          <w:sz w:val="24"/>
        </w:rPr>
        <w:t>一、通过</w:t>
      </w:r>
      <w:r>
        <w:rPr>
          <w:rFonts w:hint="eastAsia"/>
          <w:iCs/>
          <w:sz w:val="24"/>
        </w:rPr>
        <w:t>PPT</w:t>
      </w:r>
      <w:r>
        <w:rPr>
          <w:rFonts w:hint="eastAsia"/>
          <w:iCs/>
          <w:sz w:val="24"/>
        </w:rPr>
        <w:t>对</w:t>
      </w:r>
      <w:r>
        <w:rPr>
          <w:rFonts w:hint="eastAsia"/>
          <w:bCs/>
          <w:sz w:val="24"/>
        </w:rPr>
        <w:t>龙舌兰酒</w:t>
      </w:r>
      <w:r>
        <w:rPr>
          <w:rFonts w:hint="eastAsia"/>
          <w:iCs/>
          <w:sz w:val="24"/>
        </w:rPr>
        <w:t>的概念、分类、饮用及代表名牌进行阐述（讲授法约</w:t>
      </w:r>
      <w:r>
        <w:rPr>
          <w:rFonts w:hint="eastAsia"/>
          <w:iCs/>
          <w:sz w:val="24"/>
        </w:rPr>
        <w:t>20</w:t>
      </w:r>
      <w:r>
        <w:rPr>
          <w:rFonts w:hint="eastAsia"/>
          <w:iCs/>
          <w:sz w:val="24"/>
        </w:rPr>
        <w:t>分钟）</w:t>
      </w:r>
    </w:p>
    <w:p w:rsidR="007A5FC8" w:rsidRPr="00946228" w:rsidRDefault="007A5FC8" w:rsidP="007A5FC8">
      <w:pPr>
        <w:spacing w:line="360" w:lineRule="auto"/>
        <w:rPr>
          <w:iCs/>
          <w:sz w:val="24"/>
        </w:rPr>
      </w:pPr>
      <w:r w:rsidRPr="00946228">
        <w:rPr>
          <w:rFonts w:hint="eastAsia"/>
          <w:iCs/>
          <w:sz w:val="24"/>
        </w:rPr>
        <w:t>二、让学生记录</w:t>
      </w:r>
      <w:r>
        <w:rPr>
          <w:rFonts w:hint="eastAsia"/>
          <w:bCs/>
          <w:sz w:val="24"/>
        </w:rPr>
        <w:t>龙舌兰酒</w:t>
      </w:r>
      <w:r w:rsidRPr="00946228">
        <w:rPr>
          <w:rFonts w:hint="eastAsia"/>
          <w:iCs/>
          <w:sz w:val="24"/>
        </w:rPr>
        <w:t>类的鸡尾酒酒谱（</w:t>
      </w:r>
      <w:r>
        <w:rPr>
          <w:rFonts w:hint="eastAsia"/>
          <w:iCs/>
          <w:sz w:val="24"/>
        </w:rPr>
        <w:t>讲授法约</w:t>
      </w:r>
      <w:r>
        <w:rPr>
          <w:rFonts w:hint="eastAsia"/>
          <w:iCs/>
          <w:sz w:val="24"/>
        </w:rPr>
        <w:t>10</w:t>
      </w:r>
      <w:r w:rsidRPr="00946228">
        <w:rPr>
          <w:rFonts w:hint="eastAsia"/>
          <w:iCs/>
          <w:sz w:val="24"/>
        </w:rPr>
        <w:t>分钟）</w:t>
      </w:r>
    </w:p>
    <w:p w:rsidR="007A5FC8" w:rsidRPr="00946228" w:rsidRDefault="007A5FC8" w:rsidP="007A5FC8">
      <w:pPr>
        <w:spacing w:line="360" w:lineRule="auto"/>
        <w:rPr>
          <w:iCs/>
          <w:sz w:val="24"/>
        </w:rPr>
      </w:pPr>
      <w:r w:rsidRPr="00946228">
        <w:rPr>
          <w:rFonts w:hint="eastAsia"/>
          <w:iCs/>
          <w:sz w:val="24"/>
        </w:rPr>
        <w:t>三、</w:t>
      </w:r>
      <w:r w:rsidR="008639E4">
        <w:rPr>
          <w:rFonts w:hint="eastAsia"/>
          <w:iCs/>
          <w:sz w:val="24"/>
        </w:rPr>
        <w:t>组织</w:t>
      </w:r>
      <w:r w:rsidRPr="00946228">
        <w:rPr>
          <w:rFonts w:hint="eastAsia"/>
          <w:iCs/>
          <w:sz w:val="24"/>
        </w:rPr>
        <w:t>分</w:t>
      </w:r>
      <w:r w:rsidR="008639E4">
        <w:rPr>
          <w:rFonts w:hint="eastAsia"/>
          <w:iCs/>
          <w:sz w:val="24"/>
        </w:rPr>
        <w:t>小</w:t>
      </w:r>
      <w:r w:rsidRPr="00946228">
        <w:rPr>
          <w:rFonts w:hint="eastAsia"/>
          <w:iCs/>
          <w:sz w:val="24"/>
        </w:rPr>
        <w:t>组进行</w:t>
      </w:r>
      <w:r>
        <w:rPr>
          <w:rFonts w:hint="eastAsia"/>
          <w:bCs/>
          <w:sz w:val="24"/>
        </w:rPr>
        <w:t>龙舌兰酒</w:t>
      </w:r>
      <w:r w:rsidRPr="00946228">
        <w:rPr>
          <w:rFonts w:hint="eastAsia"/>
          <w:iCs/>
          <w:sz w:val="24"/>
        </w:rPr>
        <w:t>鸡尾酒的调制实验（</w:t>
      </w:r>
      <w:r>
        <w:rPr>
          <w:rFonts w:hint="eastAsia"/>
          <w:iCs/>
          <w:sz w:val="24"/>
        </w:rPr>
        <w:t>现场实验</w:t>
      </w:r>
      <w:r>
        <w:rPr>
          <w:rFonts w:hint="eastAsia"/>
          <w:iCs/>
          <w:sz w:val="24"/>
        </w:rPr>
        <w:t>60</w:t>
      </w:r>
      <w:r w:rsidRPr="00946228">
        <w:rPr>
          <w:rFonts w:hint="eastAsia"/>
          <w:iCs/>
          <w:sz w:val="24"/>
        </w:rPr>
        <w:t>分钟）</w:t>
      </w:r>
    </w:p>
    <w:p w:rsidR="007A5FC8" w:rsidRPr="00B96FB6" w:rsidRDefault="007A5FC8" w:rsidP="007A5FC8">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7A5FC8" w:rsidRDefault="007A5FC8" w:rsidP="007A5FC8">
      <w:pPr>
        <w:spacing w:line="360" w:lineRule="auto"/>
        <w:rPr>
          <w:b/>
          <w:bCs/>
          <w:sz w:val="24"/>
        </w:rPr>
      </w:pPr>
      <w:r>
        <w:rPr>
          <w:rFonts w:hint="eastAsia"/>
          <w:sz w:val="24"/>
        </w:rPr>
        <w:t>讲授</w:t>
      </w:r>
      <w:r w:rsidRPr="008447F6">
        <w:rPr>
          <w:rFonts w:hint="eastAsia"/>
          <w:bCs/>
          <w:sz w:val="24"/>
        </w:rPr>
        <w:t>法、</w:t>
      </w:r>
      <w:r>
        <w:rPr>
          <w:rFonts w:hint="eastAsia"/>
          <w:bCs/>
          <w:sz w:val="24"/>
        </w:rPr>
        <w:t>实验法</w:t>
      </w:r>
      <w:r w:rsidRPr="008447F6">
        <w:rPr>
          <w:rFonts w:hint="eastAsia"/>
          <w:bCs/>
          <w:sz w:val="24"/>
        </w:rPr>
        <w:t>、讨论法、图示法</w:t>
      </w:r>
    </w:p>
    <w:p w:rsidR="007A5FC8" w:rsidRDefault="007A5FC8" w:rsidP="007A5FC8">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7A5FC8" w:rsidRDefault="007A5FC8" w:rsidP="007A5FC8">
      <w:pPr>
        <w:spacing w:line="360" w:lineRule="auto"/>
        <w:rPr>
          <w:bCs/>
          <w:sz w:val="24"/>
        </w:rPr>
      </w:pPr>
      <w:r w:rsidRPr="00760CEC">
        <w:rPr>
          <w:rFonts w:hint="eastAsia"/>
          <w:bCs/>
          <w:sz w:val="24"/>
        </w:rPr>
        <w:t>1.</w:t>
      </w:r>
      <w:r w:rsidRPr="007A5FC8">
        <w:rPr>
          <w:rFonts w:hint="eastAsia"/>
          <w:bCs/>
          <w:sz w:val="24"/>
        </w:rPr>
        <w:t xml:space="preserve"> </w:t>
      </w:r>
      <w:r>
        <w:rPr>
          <w:rFonts w:hint="eastAsia"/>
          <w:bCs/>
          <w:sz w:val="24"/>
        </w:rPr>
        <w:t>龙舌兰酒的生产原料？净饮时有哪些传统要求？</w:t>
      </w:r>
      <w:r>
        <w:rPr>
          <w:bCs/>
          <w:sz w:val="24"/>
        </w:rPr>
        <w:t xml:space="preserve"> </w:t>
      </w:r>
    </w:p>
    <w:p w:rsidR="007A5FC8" w:rsidRPr="00A43891" w:rsidRDefault="007A5FC8" w:rsidP="007A5FC8">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7A5FC8" w:rsidRPr="002B3D80" w:rsidRDefault="007A5FC8" w:rsidP="007A5FC8">
      <w:pPr>
        <w:spacing w:line="360" w:lineRule="auto"/>
        <w:ind w:firstLineChars="200" w:firstLine="480"/>
        <w:jc w:val="left"/>
        <w:rPr>
          <w:bCs/>
          <w:sz w:val="24"/>
        </w:rPr>
      </w:pPr>
      <w:r w:rsidRPr="00AC1822">
        <w:rPr>
          <w:rFonts w:hint="eastAsia"/>
          <w:bCs/>
          <w:sz w:val="24"/>
        </w:rPr>
        <w:t>教师课前准备好</w:t>
      </w:r>
      <w:r>
        <w:rPr>
          <w:rFonts w:hint="eastAsia"/>
          <w:bCs/>
          <w:sz w:val="24"/>
        </w:rPr>
        <w:t>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7A5FC8" w:rsidRDefault="007A5FC8" w:rsidP="007A5FC8">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7A5FC8" w:rsidRPr="00E848E2" w:rsidRDefault="007A5FC8" w:rsidP="007A5FC8">
      <w:pPr>
        <w:spacing w:line="360" w:lineRule="auto"/>
        <w:rPr>
          <w:bCs/>
          <w:sz w:val="24"/>
        </w:rPr>
      </w:pPr>
      <w:r w:rsidRPr="00E848E2">
        <w:rPr>
          <w:rFonts w:hint="eastAsia"/>
          <w:bCs/>
          <w:sz w:val="24"/>
        </w:rPr>
        <w:t>[1]</w:t>
      </w:r>
      <w:r w:rsidRPr="00E848E2">
        <w:rPr>
          <w:rFonts w:hint="eastAsia"/>
          <w:bCs/>
          <w:sz w:val="24"/>
        </w:rPr>
        <w:t>《酒水与酒吧管理》</w:t>
      </w:r>
      <w:r w:rsidRPr="00E848E2">
        <w:rPr>
          <w:rFonts w:hint="eastAsia"/>
          <w:bCs/>
          <w:sz w:val="24"/>
        </w:rPr>
        <w:t xml:space="preserve"> </w:t>
      </w:r>
      <w:r w:rsidRPr="00E848E2">
        <w:rPr>
          <w:rFonts w:hint="eastAsia"/>
          <w:bCs/>
          <w:sz w:val="24"/>
        </w:rPr>
        <w:t>李晓东</w:t>
      </w:r>
      <w:r w:rsidRPr="00E848E2">
        <w:rPr>
          <w:rFonts w:hint="eastAsia"/>
          <w:bCs/>
          <w:sz w:val="24"/>
        </w:rPr>
        <w:t>,</w:t>
      </w:r>
      <w:r w:rsidRPr="00E848E2">
        <w:rPr>
          <w:rFonts w:hint="eastAsia"/>
          <w:bCs/>
          <w:sz w:val="24"/>
        </w:rPr>
        <w:t>重庆大学出版社</w:t>
      </w:r>
      <w:r w:rsidRPr="00E848E2">
        <w:rPr>
          <w:rFonts w:hint="eastAsia"/>
          <w:bCs/>
          <w:sz w:val="24"/>
        </w:rPr>
        <w:t>,2004</w:t>
      </w:r>
    </w:p>
    <w:p w:rsidR="007A5FC8" w:rsidRPr="00E848E2" w:rsidRDefault="007A5FC8" w:rsidP="007A5FC8">
      <w:pPr>
        <w:spacing w:line="360" w:lineRule="auto"/>
        <w:rPr>
          <w:bCs/>
          <w:sz w:val="24"/>
        </w:rPr>
      </w:pPr>
      <w:r w:rsidRPr="00E848E2">
        <w:rPr>
          <w:rFonts w:hint="eastAsia"/>
          <w:bCs/>
          <w:sz w:val="24"/>
        </w:rPr>
        <w:t>[2]</w:t>
      </w:r>
      <w:r w:rsidRPr="00E848E2">
        <w:rPr>
          <w:rFonts w:hint="eastAsia"/>
          <w:bCs/>
          <w:sz w:val="24"/>
        </w:rPr>
        <w:t>《酒水与调酒》周力</w:t>
      </w:r>
      <w:r w:rsidRPr="00E848E2">
        <w:rPr>
          <w:rFonts w:hint="eastAsia"/>
          <w:bCs/>
          <w:sz w:val="24"/>
        </w:rPr>
        <w:t>,</w:t>
      </w:r>
      <w:r w:rsidRPr="00E848E2">
        <w:rPr>
          <w:rFonts w:hint="eastAsia"/>
          <w:bCs/>
          <w:sz w:val="24"/>
        </w:rPr>
        <w:t>武汉大学出版社</w:t>
      </w:r>
      <w:r w:rsidRPr="00E848E2">
        <w:rPr>
          <w:rFonts w:hint="eastAsia"/>
          <w:bCs/>
          <w:sz w:val="24"/>
        </w:rPr>
        <w:t>,2005</w:t>
      </w:r>
    </w:p>
    <w:p w:rsidR="007A5FC8" w:rsidRPr="00E848E2" w:rsidRDefault="007A5FC8" w:rsidP="007A5FC8">
      <w:pPr>
        <w:spacing w:line="360" w:lineRule="auto"/>
        <w:rPr>
          <w:bCs/>
          <w:sz w:val="24"/>
        </w:rPr>
      </w:pPr>
      <w:r w:rsidRPr="00E848E2">
        <w:rPr>
          <w:rFonts w:hint="eastAsia"/>
          <w:bCs/>
          <w:sz w:val="24"/>
        </w:rPr>
        <w:t>[3]</w:t>
      </w:r>
      <w:r w:rsidRPr="00E848E2">
        <w:rPr>
          <w:rFonts w:hint="eastAsia"/>
          <w:bCs/>
          <w:sz w:val="24"/>
        </w:rPr>
        <w:t>《专业酒水》鲍伯</w:t>
      </w:r>
      <w:r w:rsidRPr="00E848E2">
        <w:rPr>
          <w:rFonts w:hint="eastAsia"/>
          <w:bCs/>
          <w:sz w:val="24"/>
        </w:rPr>
        <w:t>.</w:t>
      </w:r>
      <w:r w:rsidRPr="00E848E2">
        <w:rPr>
          <w:rFonts w:hint="eastAsia"/>
          <w:bCs/>
          <w:sz w:val="24"/>
        </w:rPr>
        <w:t>里宾斯基</w:t>
      </w:r>
      <w:r w:rsidRPr="00E848E2">
        <w:rPr>
          <w:rFonts w:hint="eastAsia"/>
          <w:bCs/>
          <w:sz w:val="24"/>
        </w:rPr>
        <w:t>,</w:t>
      </w:r>
      <w:r w:rsidRPr="00E848E2">
        <w:rPr>
          <w:rFonts w:hint="eastAsia"/>
          <w:bCs/>
          <w:sz w:val="24"/>
        </w:rPr>
        <w:t>大连理工大学出版社</w:t>
      </w:r>
      <w:r w:rsidRPr="00E848E2">
        <w:rPr>
          <w:rFonts w:hint="eastAsia"/>
          <w:bCs/>
          <w:sz w:val="24"/>
        </w:rPr>
        <w:t>,1994</w:t>
      </w:r>
    </w:p>
    <w:p w:rsidR="007A5FC8" w:rsidRDefault="007A5FC8" w:rsidP="007A5FC8">
      <w:pPr>
        <w:spacing w:line="360" w:lineRule="auto"/>
        <w:rPr>
          <w:bCs/>
          <w:sz w:val="24"/>
        </w:rPr>
      </w:pPr>
      <w:r w:rsidRPr="00E848E2">
        <w:rPr>
          <w:rFonts w:hint="eastAsia"/>
          <w:bCs/>
          <w:sz w:val="24"/>
        </w:rPr>
        <w:t>[4]</w:t>
      </w:r>
      <w:r w:rsidRPr="00E848E2">
        <w:rPr>
          <w:rFonts w:hint="eastAsia"/>
          <w:bCs/>
          <w:sz w:val="24"/>
        </w:rPr>
        <w:t>《酒水与酒吧》</w:t>
      </w:r>
      <w:r w:rsidRPr="00E848E2">
        <w:rPr>
          <w:rFonts w:hint="eastAsia"/>
          <w:bCs/>
          <w:sz w:val="24"/>
        </w:rPr>
        <w:t xml:space="preserve"> </w:t>
      </w:r>
      <w:r w:rsidRPr="00E848E2">
        <w:rPr>
          <w:rFonts w:hint="eastAsia"/>
          <w:bCs/>
          <w:sz w:val="24"/>
        </w:rPr>
        <w:t>匡家庆</w:t>
      </w:r>
      <w:r w:rsidRPr="00E848E2">
        <w:rPr>
          <w:rFonts w:hint="eastAsia"/>
          <w:bCs/>
          <w:sz w:val="24"/>
        </w:rPr>
        <w:t>,</w:t>
      </w:r>
      <w:r w:rsidRPr="00E848E2">
        <w:rPr>
          <w:rFonts w:hint="eastAsia"/>
          <w:bCs/>
          <w:sz w:val="24"/>
        </w:rPr>
        <w:t>科学技术文献出版社</w:t>
      </w:r>
      <w:r w:rsidRPr="00E848E2">
        <w:rPr>
          <w:rFonts w:hint="eastAsia"/>
          <w:bCs/>
          <w:sz w:val="24"/>
        </w:rPr>
        <w:t>,1995</w:t>
      </w:r>
    </w:p>
    <w:p w:rsidR="007A5FC8" w:rsidRDefault="007A5FC8" w:rsidP="007A5FC8">
      <w:pPr>
        <w:spacing w:line="360" w:lineRule="auto"/>
        <w:rPr>
          <w:bCs/>
          <w:sz w:val="24"/>
        </w:rPr>
      </w:pPr>
      <w:r w:rsidRPr="00E848E2">
        <w:rPr>
          <w:rFonts w:hint="eastAsia"/>
          <w:bCs/>
          <w:sz w:val="24"/>
        </w:rPr>
        <w:t>[5]</w:t>
      </w:r>
      <w:r w:rsidRPr="00E848E2">
        <w:rPr>
          <w:rFonts w:hint="eastAsia"/>
          <w:bCs/>
          <w:sz w:val="24"/>
        </w:rPr>
        <w:t>《酒水调制与酒吧管理》</w:t>
      </w:r>
      <w:r w:rsidRPr="00E848E2">
        <w:rPr>
          <w:rFonts w:hint="eastAsia"/>
          <w:bCs/>
          <w:sz w:val="24"/>
        </w:rPr>
        <w:t xml:space="preserve"> </w:t>
      </w:r>
      <w:r w:rsidRPr="00E848E2">
        <w:rPr>
          <w:rFonts w:hint="eastAsia"/>
          <w:bCs/>
          <w:sz w:val="24"/>
        </w:rPr>
        <w:t>贾丽娟</w:t>
      </w:r>
      <w:r w:rsidRPr="00E848E2">
        <w:rPr>
          <w:rFonts w:hint="eastAsia"/>
          <w:bCs/>
          <w:sz w:val="24"/>
        </w:rPr>
        <w:t>,</w:t>
      </w:r>
      <w:r w:rsidRPr="00E848E2">
        <w:rPr>
          <w:rFonts w:hint="eastAsia"/>
          <w:bCs/>
          <w:sz w:val="24"/>
        </w:rPr>
        <w:t>东北财经大学出版社</w:t>
      </w:r>
      <w:r w:rsidRPr="00E848E2">
        <w:rPr>
          <w:rFonts w:hint="eastAsia"/>
          <w:bCs/>
          <w:sz w:val="24"/>
        </w:rPr>
        <w:t>,2000</w:t>
      </w:r>
    </w:p>
    <w:p w:rsidR="007A5FC8" w:rsidRPr="007A5FC8" w:rsidRDefault="007A5FC8" w:rsidP="007A5FC8">
      <w:pPr>
        <w:spacing w:line="360" w:lineRule="auto"/>
        <w:rPr>
          <w:bCs/>
          <w:sz w:val="24"/>
        </w:rPr>
      </w:pPr>
    </w:p>
    <w:p w:rsidR="008127A9" w:rsidRPr="005345E3" w:rsidRDefault="008127A9" w:rsidP="007A5FC8">
      <w:pPr>
        <w:pStyle w:val="1"/>
        <w:spacing w:line="360" w:lineRule="auto"/>
        <w:rPr>
          <w:rFonts w:ascii="宋体" w:hAnsi="宋体"/>
        </w:rPr>
      </w:pPr>
      <w:bookmarkStart w:id="34" w:name="_Toc474836003"/>
      <w:r w:rsidRPr="005345E3">
        <w:rPr>
          <w:rFonts w:ascii="宋体" w:hAnsi="宋体" w:hint="eastAsia"/>
        </w:rPr>
        <w:lastRenderedPageBreak/>
        <w:t>8．学生课程学习要求</w:t>
      </w:r>
      <w:bookmarkEnd w:id="34"/>
    </w:p>
    <w:p w:rsidR="008127A9" w:rsidRPr="005345E3" w:rsidRDefault="008127A9" w:rsidP="005345E3">
      <w:pPr>
        <w:pStyle w:val="2"/>
        <w:spacing w:line="360" w:lineRule="auto"/>
        <w:rPr>
          <w:rFonts w:ascii="宋体" w:eastAsia="宋体" w:hAnsi="宋体"/>
          <w:sz w:val="28"/>
          <w:szCs w:val="28"/>
        </w:rPr>
      </w:pPr>
      <w:bookmarkStart w:id="35" w:name="_Toc474836004"/>
      <w:r w:rsidRPr="005345E3">
        <w:rPr>
          <w:rFonts w:ascii="宋体" w:eastAsia="宋体" w:hAnsi="宋体" w:hint="eastAsia"/>
          <w:sz w:val="28"/>
          <w:szCs w:val="28"/>
        </w:rPr>
        <w:t>8.1学生自学的要求</w:t>
      </w:r>
      <w:bookmarkEnd w:id="35"/>
    </w:p>
    <w:p w:rsidR="008127A9" w:rsidRPr="00471754" w:rsidRDefault="008127A9" w:rsidP="005345E3">
      <w:pPr>
        <w:spacing w:line="360" w:lineRule="auto"/>
        <w:ind w:firstLineChars="200" w:firstLine="480"/>
        <w:rPr>
          <w:sz w:val="24"/>
        </w:rPr>
      </w:pPr>
      <w:r w:rsidRPr="00471754">
        <w:rPr>
          <w:rFonts w:hint="eastAsia"/>
          <w:sz w:val="24"/>
        </w:rPr>
        <w:t>《</w:t>
      </w:r>
      <w:r w:rsidR="009E31D3">
        <w:rPr>
          <w:rFonts w:hint="eastAsia"/>
          <w:sz w:val="24"/>
        </w:rPr>
        <w:t>调酒与酒吧服务</w:t>
      </w:r>
      <w:r w:rsidRPr="00471754">
        <w:rPr>
          <w:rFonts w:hint="eastAsia"/>
          <w:sz w:val="24"/>
        </w:rPr>
        <w:t>》课程内容丰富，课堂</w:t>
      </w:r>
      <w:r w:rsidR="004275B0">
        <w:rPr>
          <w:rFonts w:hint="eastAsia"/>
          <w:sz w:val="24"/>
        </w:rPr>
        <w:t>实验</w:t>
      </w:r>
      <w:r w:rsidRPr="00471754">
        <w:rPr>
          <w:rFonts w:hint="eastAsia"/>
          <w:sz w:val="24"/>
        </w:rPr>
        <w:t>教学有限，为更好地掌握本门课程，每个同学都应认真做好自主学习。在这种模式中，学生不再是外界刺激的被动接受者，而是知识意义的主动构建者；教师也不再是知识的传授者、灌输者，而是教学过程的组织者、指导者和促进者；教材所提供的知识不再是教师传授的主要内容，而是学生主动建构意义的对象；媒体也不再是帮助教师传授知识的手段和方法，而是用来创设情景、进行协作学习和会话交流，即作为学生主动学习、协作式探索的认知工具。当情景和问题一旦确定后，教师不是直接告诉学生应当如何去解决面临的问题，而是向学生提供解决该问题的有关线索，所有的问题都要由学生自己通过学习和思考得出答案。</w:t>
      </w:r>
    </w:p>
    <w:p w:rsidR="008127A9" w:rsidRPr="005345E3" w:rsidRDefault="008127A9" w:rsidP="005345E3">
      <w:pPr>
        <w:pStyle w:val="2"/>
        <w:spacing w:line="360" w:lineRule="auto"/>
        <w:rPr>
          <w:rFonts w:ascii="宋体" w:eastAsia="宋体" w:hAnsi="宋体"/>
          <w:sz w:val="28"/>
          <w:szCs w:val="28"/>
        </w:rPr>
      </w:pPr>
      <w:bookmarkStart w:id="36" w:name="_Toc474836005"/>
      <w:r w:rsidRPr="005345E3">
        <w:rPr>
          <w:rFonts w:ascii="宋体" w:eastAsia="宋体" w:hAnsi="宋体" w:hint="eastAsia"/>
          <w:sz w:val="28"/>
          <w:szCs w:val="28"/>
        </w:rPr>
        <w:t>8.2课外阅读的要求</w:t>
      </w:r>
      <w:bookmarkEnd w:id="36"/>
    </w:p>
    <w:p w:rsidR="008127A9" w:rsidRPr="00471754" w:rsidRDefault="008127A9" w:rsidP="005345E3">
      <w:pPr>
        <w:numPr>
          <w:ilvl w:val="0"/>
          <w:numId w:val="7"/>
        </w:numPr>
        <w:spacing w:line="360" w:lineRule="auto"/>
        <w:ind w:firstLineChars="200" w:firstLine="480"/>
        <w:rPr>
          <w:sz w:val="24"/>
        </w:rPr>
      </w:pPr>
      <w:r w:rsidRPr="00471754">
        <w:rPr>
          <w:rFonts w:hint="eastAsia"/>
          <w:sz w:val="24"/>
        </w:rPr>
        <w:t>本课程教师应教会学生使用学院图书馆电子资源，使其能自行检索与查阅</w:t>
      </w:r>
      <w:r w:rsidR="0068512F">
        <w:rPr>
          <w:rFonts w:hint="eastAsia"/>
          <w:sz w:val="24"/>
        </w:rPr>
        <w:t>服务业</w:t>
      </w:r>
      <w:r w:rsidRPr="00471754">
        <w:rPr>
          <w:rFonts w:hint="eastAsia"/>
          <w:sz w:val="24"/>
        </w:rPr>
        <w:t>管理类相关图书资料。</w:t>
      </w:r>
    </w:p>
    <w:p w:rsidR="008127A9" w:rsidRPr="00471754" w:rsidRDefault="008127A9" w:rsidP="005345E3">
      <w:pPr>
        <w:numPr>
          <w:ilvl w:val="0"/>
          <w:numId w:val="7"/>
        </w:numPr>
        <w:spacing w:line="360" w:lineRule="auto"/>
        <w:ind w:firstLineChars="200" w:firstLine="480"/>
        <w:rPr>
          <w:sz w:val="24"/>
        </w:rPr>
      </w:pPr>
      <w:r w:rsidRPr="00471754">
        <w:rPr>
          <w:rFonts w:hint="eastAsia"/>
          <w:sz w:val="24"/>
        </w:rPr>
        <w:t>本课程教师应向学生推荐扩充性学习材料（包括相关学术论文、理论前沿跟踪、</w:t>
      </w:r>
      <w:r w:rsidR="009E31D3">
        <w:rPr>
          <w:rFonts w:hint="eastAsia"/>
          <w:sz w:val="24"/>
        </w:rPr>
        <w:t>调酒与酒吧服务</w:t>
      </w:r>
      <w:r w:rsidRPr="00471754">
        <w:rPr>
          <w:rFonts w:hint="eastAsia"/>
          <w:sz w:val="24"/>
        </w:rPr>
        <w:t>实例、各类的相关参考书籍等），并指导学生阅读学习，从而拓宽学生的知识面，为学生自主学习创造良好条件。</w:t>
      </w:r>
    </w:p>
    <w:p w:rsidR="008127A9" w:rsidRPr="005345E3" w:rsidRDefault="008127A9" w:rsidP="005345E3">
      <w:pPr>
        <w:pStyle w:val="2"/>
        <w:spacing w:line="360" w:lineRule="auto"/>
        <w:rPr>
          <w:rFonts w:ascii="宋体" w:eastAsia="宋体" w:hAnsi="宋体"/>
          <w:sz w:val="28"/>
          <w:szCs w:val="28"/>
        </w:rPr>
      </w:pPr>
      <w:bookmarkStart w:id="37" w:name="_Toc474836006"/>
      <w:r w:rsidRPr="005345E3">
        <w:rPr>
          <w:rFonts w:ascii="宋体" w:eastAsia="宋体" w:hAnsi="宋体" w:hint="eastAsia"/>
          <w:sz w:val="28"/>
          <w:szCs w:val="28"/>
        </w:rPr>
        <w:t>8.3课堂讨论的要求</w:t>
      </w:r>
      <w:bookmarkEnd w:id="37"/>
    </w:p>
    <w:p w:rsidR="008127A9" w:rsidRPr="00471754" w:rsidRDefault="008127A9" w:rsidP="005345E3">
      <w:pPr>
        <w:numPr>
          <w:ilvl w:val="0"/>
          <w:numId w:val="8"/>
        </w:numPr>
        <w:spacing w:line="360" w:lineRule="auto"/>
        <w:ind w:firstLineChars="200" w:firstLine="480"/>
        <w:rPr>
          <w:sz w:val="24"/>
        </w:rPr>
      </w:pPr>
      <w:r w:rsidRPr="00471754">
        <w:rPr>
          <w:rFonts w:hint="eastAsia"/>
          <w:sz w:val="24"/>
        </w:rPr>
        <w:t>针对课程中存在的问题、平时学生所提的问题以及</w:t>
      </w:r>
      <w:r w:rsidR="009E31D3">
        <w:rPr>
          <w:rFonts w:hint="eastAsia"/>
          <w:sz w:val="24"/>
        </w:rPr>
        <w:t>调酒与酒吧服务</w:t>
      </w:r>
      <w:r w:rsidRPr="00471754">
        <w:rPr>
          <w:rFonts w:hint="eastAsia"/>
          <w:sz w:val="24"/>
        </w:rPr>
        <w:t>的前沿问题，选出有代表性的在课堂上讨论，并鼓励学生积极发言，做到真正理解掌握。</w:t>
      </w:r>
    </w:p>
    <w:p w:rsidR="008127A9" w:rsidRPr="00471754" w:rsidRDefault="008127A9" w:rsidP="005345E3">
      <w:pPr>
        <w:numPr>
          <w:ilvl w:val="0"/>
          <w:numId w:val="8"/>
        </w:numPr>
        <w:spacing w:line="360" w:lineRule="auto"/>
        <w:ind w:firstLineChars="200" w:firstLine="480"/>
        <w:rPr>
          <w:sz w:val="24"/>
        </w:rPr>
      </w:pPr>
      <w:r w:rsidRPr="00471754">
        <w:rPr>
          <w:rFonts w:hint="eastAsia"/>
          <w:sz w:val="24"/>
        </w:rPr>
        <w:t>鼓励创新，启发、引导学生提出一些好的</w:t>
      </w:r>
      <w:r w:rsidR="004275B0">
        <w:rPr>
          <w:rFonts w:hint="eastAsia"/>
          <w:sz w:val="24"/>
        </w:rPr>
        <w:t>想法</w:t>
      </w:r>
      <w:r w:rsidRPr="00471754">
        <w:rPr>
          <w:rFonts w:hint="eastAsia"/>
          <w:sz w:val="24"/>
        </w:rPr>
        <w:t>、方法并加以讨论，激发学生的学习热情。</w:t>
      </w:r>
    </w:p>
    <w:p w:rsidR="008127A9" w:rsidRPr="00471754" w:rsidRDefault="0068512F" w:rsidP="005345E3">
      <w:pPr>
        <w:numPr>
          <w:ilvl w:val="0"/>
          <w:numId w:val="8"/>
        </w:numPr>
        <w:spacing w:line="360" w:lineRule="auto"/>
        <w:ind w:firstLineChars="200" w:firstLine="480"/>
        <w:rPr>
          <w:sz w:val="24"/>
        </w:rPr>
      </w:pPr>
      <w:r>
        <w:rPr>
          <w:rFonts w:hint="eastAsia"/>
          <w:sz w:val="24"/>
        </w:rPr>
        <w:t>通过讨论课，使学生进一步理解</w:t>
      </w:r>
      <w:r w:rsidR="009E31D3">
        <w:rPr>
          <w:rFonts w:hint="eastAsia"/>
          <w:sz w:val="24"/>
        </w:rPr>
        <w:t>调酒与酒吧服务</w:t>
      </w:r>
      <w:r w:rsidR="008127A9" w:rsidRPr="00471754">
        <w:rPr>
          <w:rFonts w:hint="eastAsia"/>
          <w:sz w:val="24"/>
        </w:rPr>
        <w:t>的基本理论和方法，初步具有解决</w:t>
      </w:r>
      <w:r w:rsidR="009E31D3">
        <w:rPr>
          <w:rFonts w:hint="eastAsia"/>
          <w:sz w:val="24"/>
        </w:rPr>
        <w:t>调酒与酒吧服务</w:t>
      </w:r>
      <w:r w:rsidR="008127A9" w:rsidRPr="00471754">
        <w:rPr>
          <w:rFonts w:hint="eastAsia"/>
          <w:sz w:val="24"/>
        </w:rPr>
        <w:t>问题的能力，培养学生的综合管理素质，为以后的工作学习打下坚实的基础。</w:t>
      </w:r>
    </w:p>
    <w:p w:rsidR="008127A9" w:rsidRPr="005345E3" w:rsidRDefault="008127A9" w:rsidP="005345E3">
      <w:pPr>
        <w:pStyle w:val="2"/>
        <w:spacing w:line="360" w:lineRule="auto"/>
        <w:rPr>
          <w:rFonts w:ascii="宋体" w:eastAsia="宋体" w:hAnsi="宋体"/>
          <w:sz w:val="28"/>
          <w:szCs w:val="28"/>
        </w:rPr>
      </w:pPr>
      <w:bookmarkStart w:id="38" w:name="_Toc474836007"/>
      <w:r w:rsidRPr="005345E3">
        <w:rPr>
          <w:rFonts w:ascii="宋体" w:eastAsia="宋体" w:hAnsi="宋体" w:hint="eastAsia"/>
          <w:sz w:val="28"/>
          <w:szCs w:val="28"/>
        </w:rPr>
        <w:lastRenderedPageBreak/>
        <w:t>8.4课程实践的要求</w:t>
      </w:r>
      <w:bookmarkEnd w:id="38"/>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本课程</w:t>
      </w:r>
      <w:r w:rsidR="004275B0">
        <w:rPr>
          <w:rFonts w:hint="eastAsia"/>
          <w:sz w:val="24"/>
        </w:rPr>
        <w:t>为专业实践课程，希望学生能自觉爱护实验室里的酒水原材料和相关设施设备，并按老师的要求主动准备相关调酒材料</w:t>
      </w:r>
      <w:r w:rsidRPr="00471754">
        <w:rPr>
          <w:rFonts w:hint="eastAsia"/>
          <w:sz w:val="24"/>
        </w:rPr>
        <w:t>。</w:t>
      </w:r>
    </w:p>
    <w:p w:rsidR="00074237" w:rsidRPr="004275B0" w:rsidRDefault="00074237" w:rsidP="005345E3">
      <w:pPr>
        <w:spacing w:line="360" w:lineRule="auto"/>
        <w:rPr>
          <w:rFonts w:ascii="黑体" w:eastAsia="黑体" w:hAnsi="黑体"/>
          <w:sz w:val="32"/>
          <w:szCs w:val="32"/>
        </w:rPr>
      </w:pPr>
    </w:p>
    <w:p w:rsidR="008127A9" w:rsidRPr="005345E3" w:rsidRDefault="008127A9" w:rsidP="005345E3">
      <w:pPr>
        <w:pStyle w:val="1"/>
        <w:spacing w:line="360" w:lineRule="auto"/>
        <w:jc w:val="center"/>
        <w:rPr>
          <w:rFonts w:ascii="宋体" w:hAnsi="宋体"/>
        </w:rPr>
      </w:pPr>
      <w:bookmarkStart w:id="39" w:name="_Toc474836008"/>
      <w:r w:rsidRPr="005345E3">
        <w:rPr>
          <w:rFonts w:ascii="宋体" w:hAnsi="宋体" w:hint="eastAsia"/>
        </w:rPr>
        <w:t>9．课程考核方式及评分规程</w:t>
      </w:r>
      <w:bookmarkEnd w:id="39"/>
    </w:p>
    <w:p w:rsidR="008127A9" w:rsidRPr="005345E3" w:rsidRDefault="004275B0" w:rsidP="005345E3">
      <w:pPr>
        <w:pStyle w:val="2"/>
        <w:spacing w:line="360" w:lineRule="auto"/>
        <w:rPr>
          <w:rFonts w:ascii="宋体" w:eastAsia="宋体" w:hAnsi="宋体"/>
          <w:sz w:val="28"/>
          <w:szCs w:val="28"/>
        </w:rPr>
      </w:pPr>
      <w:bookmarkStart w:id="40" w:name="_Toc474836009"/>
      <w:r>
        <w:rPr>
          <w:rFonts w:ascii="宋体" w:eastAsia="宋体" w:hAnsi="宋体" w:hint="eastAsia"/>
          <w:sz w:val="28"/>
          <w:szCs w:val="28"/>
        </w:rPr>
        <w:t>9.1</w:t>
      </w:r>
      <w:r w:rsidR="008127A9" w:rsidRPr="005345E3">
        <w:rPr>
          <w:rFonts w:ascii="宋体" w:eastAsia="宋体" w:hAnsi="宋体" w:hint="eastAsia"/>
          <w:sz w:val="28"/>
          <w:szCs w:val="28"/>
        </w:rPr>
        <w:t>成绩的构成与评分规则说明</w:t>
      </w:r>
      <w:bookmarkEnd w:id="40"/>
    </w:p>
    <w:p w:rsidR="008127A9" w:rsidRPr="00471754" w:rsidRDefault="008127A9" w:rsidP="005345E3">
      <w:pPr>
        <w:spacing w:line="360" w:lineRule="auto"/>
        <w:rPr>
          <w:rFonts w:ascii="宋体" w:hAnsi="宋体"/>
          <w:sz w:val="24"/>
        </w:rPr>
      </w:pPr>
      <w:r w:rsidRPr="00471754">
        <w:rPr>
          <w:rFonts w:ascii="宋体" w:hAnsi="宋体"/>
          <w:sz w:val="24"/>
        </w:rPr>
        <w:t>本课程在考核</w:t>
      </w:r>
      <w:r w:rsidRPr="00471754">
        <w:rPr>
          <w:rFonts w:ascii="宋体" w:hAnsi="宋体" w:hint="eastAsia"/>
          <w:sz w:val="24"/>
        </w:rPr>
        <w:t>评价</w:t>
      </w:r>
      <w:r w:rsidRPr="00471754">
        <w:rPr>
          <w:rFonts w:ascii="宋体" w:hAnsi="宋体"/>
          <w:sz w:val="24"/>
        </w:rPr>
        <w:t>方</w:t>
      </w:r>
      <w:r w:rsidRPr="00471754">
        <w:rPr>
          <w:rFonts w:ascii="宋体" w:hAnsi="宋体" w:hint="eastAsia"/>
          <w:sz w:val="24"/>
        </w:rPr>
        <w:t>面，</w:t>
      </w:r>
      <w:r w:rsidRPr="00471754">
        <w:rPr>
          <w:rFonts w:ascii="宋体" w:hAnsi="宋体"/>
          <w:sz w:val="24"/>
        </w:rPr>
        <w:t>实行“过程与结果考核相结合”</w:t>
      </w:r>
      <w:r w:rsidRPr="00471754">
        <w:rPr>
          <w:rFonts w:ascii="宋体" w:hAnsi="宋体" w:hint="eastAsia"/>
          <w:sz w:val="24"/>
        </w:rPr>
        <w:t>的考核方式</w:t>
      </w:r>
    </w:p>
    <w:p w:rsidR="008127A9" w:rsidRPr="00471754" w:rsidRDefault="008127A9" w:rsidP="005345E3">
      <w:pPr>
        <w:spacing w:line="360" w:lineRule="auto"/>
        <w:rPr>
          <w:rFonts w:ascii="宋体" w:hAnsi="宋体"/>
          <w:sz w:val="24"/>
        </w:rPr>
      </w:pPr>
      <w:r w:rsidRPr="00471754">
        <w:rPr>
          <w:rFonts w:ascii="宋体" w:hAnsi="宋体" w:hint="eastAsia"/>
          <w:sz w:val="24"/>
        </w:rPr>
        <w:t>本课程共2学分 ，课程总评成绩的评分标准为：平时成绩占</w:t>
      </w:r>
      <w:r w:rsidR="00135B47">
        <w:rPr>
          <w:rFonts w:ascii="宋体" w:hAnsi="宋体" w:hint="eastAsia"/>
          <w:sz w:val="24"/>
        </w:rPr>
        <w:t>2</w:t>
      </w:r>
      <w:r w:rsidRPr="00471754">
        <w:rPr>
          <w:rFonts w:ascii="宋体" w:hAnsi="宋体" w:hint="eastAsia"/>
          <w:sz w:val="24"/>
        </w:rPr>
        <w:t>0％；</w:t>
      </w:r>
      <w:r w:rsidR="00135B47">
        <w:rPr>
          <w:rFonts w:ascii="宋体" w:hAnsi="宋体" w:hint="eastAsia"/>
          <w:sz w:val="24"/>
        </w:rPr>
        <w:t>实验操作占3</w:t>
      </w:r>
      <w:r w:rsidR="00975778">
        <w:rPr>
          <w:rFonts w:ascii="宋体" w:hAnsi="宋体" w:hint="eastAsia"/>
          <w:sz w:val="24"/>
        </w:rPr>
        <w:t>0</w:t>
      </w:r>
      <w:r w:rsidR="00F76281">
        <w:rPr>
          <w:rFonts w:ascii="宋体" w:hAnsi="宋体" w:hint="eastAsia"/>
          <w:sz w:val="24"/>
        </w:rPr>
        <w:t>%，</w:t>
      </w:r>
      <w:r w:rsidRPr="00471754">
        <w:rPr>
          <w:rFonts w:ascii="宋体" w:hAnsi="宋体" w:hint="eastAsia"/>
          <w:sz w:val="24"/>
        </w:rPr>
        <w:t>期</w:t>
      </w:r>
      <w:r w:rsidR="00135B47">
        <w:rPr>
          <w:rFonts w:ascii="宋体" w:hAnsi="宋体" w:hint="eastAsia"/>
          <w:sz w:val="24"/>
        </w:rPr>
        <w:t>实验报告</w:t>
      </w:r>
      <w:r w:rsidRPr="00471754">
        <w:rPr>
          <w:rFonts w:ascii="宋体" w:hAnsi="宋体" w:hint="eastAsia"/>
          <w:sz w:val="24"/>
        </w:rPr>
        <w:t>占</w:t>
      </w:r>
      <w:r w:rsidR="00135B47">
        <w:rPr>
          <w:rFonts w:ascii="宋体" w:hAnsi="宋体" w:hint="eastAsia"/>
          <w:sz w:val="24"/>
        </w:rPr>
        <w:t>5</w:t>
      </w:r>
      <w:r w:rsidR="00975778">
        <w:rPr>
          <w:rFonts w:ascii="宋体" w:hAnsi="宋体" w:hint="eastAsia"/>
          <w:sz w:val="24"/>
        </w:rPr>
        <w:t>0</w:t>
      </w:r>
      <w:r w:rsidRPr="00471754">
        <w:rPr>
          <w:rFonts w:ascii="宋体" w:hAnsi="宋体" w:hint="eastAsia"/>
          <w:sz w:val="24"/>
        </w:rPr>
        <w:t>％。</w:t>
      </w:r>
    </w:p>
    <w:p w:rsidR="008127A9" w:rsidRPr="00471754" w:rsidRDefault="008127A9" w:rsidP="005345E3">
      <w:pPr>
        <w:spacing w:line="360" w:lineRule="auto"/>
        <w:rPr>
          <w:rFonts w:ascii="宋体" w:hAnsi="宋体"/>
          <w:sz w:val="24"/>
        </w:rPr>
      </w:pPr>
      <w:r w:rsidRPr="00471754">
        <w:rPr>
          <w:rFonts w:ascii="宋体" w:hAnsi="宋体" w:hint="eastAsia"/>
          <w:sz w:val="24"/>
        </w:rPr>
        <w:t>（1）平时成绩（</w:t>
      </w:r>
      <w:r w:rsidR="009A453C">
        <w:rPr>
          <w:rFonts w:ascii="宋体" w:hAnsi="宋体" w:hint="eastAsia"/>
          <w:sz w:val="24"/>
        </w:rPr>
        <w:t>2</w:t>
      </w:r>
      <w:r w:rsidRPr="00471754">
        <w:rPr>
          <w:rFonts w:ascii="宋体" w:hAnsi="宋体" w:hint="eastAsia"/>
          <w:sz w:val="24"/>
        </w:rPr>
        <w:t>0％）的评分标准：</w:t>
      </w:r>
    </w:p>
    <w:p w:rsidR="008127A9" w:rsidRPr="00471754" w:rsidRDefault="008127A9" w:rsidP="005345E3">
      <w:pPr>
        <w:spacing w:line="360" w:lineRule="auto"/>
        <w:rPr>
          <w:rFonts w:ascii="宋体" w:hAnsi="宋体"/>
          <w:sz w:val="24"/>
        </w:rPr>
      </w:pPr>
      <w:r w:rsidRPr="00471754">
        <w:rPr>
          <w:rFonts w:ascii="宋体" w:hAnsi="宋体" w:hint="eastAsia"/>
          <w:sz w:val="24"/>
        </w:rPr>
        <w:t>考勤</w:t>
      </w:r>
      <w:r w:rsidR="009A453C">
        <w:rPr>
          <w:rFonts w:ascii="宋体" w:hAnsi="宋体" w:hint="eastAsia"/>
          <w:sz w:val="24"/>
        </w:rPr>
        <w:t>1</w:t>
      </w:r>
      <w:r w:rsidRPr="00471754">
        <w:rPr>
          <w:rFonts w:ascii="宋体" w:hAnsi="宋体" w:hint="eastAsia"/>
          <w:sz w:val="24"/>
        </w:rPr>
        <w:t>0％：要求不迟到早退，不随意请假，不无故旷课</w:t>
      </w:r>
      <w:r w:rsidR="00135B47">
        <w:rPr>
          <w:rFonts w:ascii="宋体" w:hAnsi="宋体" w:hint="eastAsia"/>
          <w:sz w:val="24"/>
        </w:rPr>
        <w:t>。凡迟到早退、</w:t>
      </w:r>
      <w:r w:rsidRPr="00471754">
        <w:rPr>
          <w:rFonts w:ascii="宋体" w:hAnsi="宋体" w:hint="eastAsia"/>
          <w:sz w:val="24"/>
        </w:rPr>
        <w:t>病假</w:t>
      </w:r>
      <w:r w:rsidR="00135B47">
        <w:rPr>
          <w:rFonts w:ascii="宋体" w:hAnsi="宋体" w:hint="eastAsia"/>
          <w:sz w:val="24"/>
        </w:rPr>
        <w:t>、</w:t>
      </w:r>
      <w:r w:rsidRPr="00471754">
        <w:rPr>
          <w:rFonts w:ascii="宋体" w:hAnsi="宋体" w:hint="eastAsia"/>
          <w:sz w:val="24"/>
        </w:rPr>
        <w:t>事假</w:t>
      </w:r>
      <w:r w:rsidR="00135B47">
        <w:rPr>
          <w:rFonts w:ascii="宋体" w:hAnsi="宋体" w:hint="eastAsia"/>
          <w:sz w:val="24"/>
        </w:rPr>
        <w:t>一次以上最终成绩不能为优</w:t>
      </w:r>
      <w:r w:rsidRPr="00471754">
        <w:rPr>
          <w:rFonts w:ascii="宋体" w:hAnsi="宋体" w:hint="eastAsia"/>
          <w:sz w:val="24"/>
        </w:rPr>
        <w:t>；无故旷课</w:t>
      </w:r>
      <w:r w:rsidR="00135B47">
        <w:rPr>
          <w:rFonts w:ascii="宋体" w:hAnsi="宋体" w:hint="eastAsia"/>
          <w:sz w:val="24"/>
        </w:rPr>
        <w:t>一次直接重修</w:t>
      </w:r>
      <w:r w:rsidRPr="00471754">
        <w:rPr>
          <w:rFonts w:ascii="宋体" w:hAnsi="宋体" w:hint="eastAsia"/>
          <w:sz w:val="24"/>
        </w:rPr>
        <w:t>。</w:t>
      </w:r>
    </w:p>
    <w:p w:rsidR="008127A9" w:rsidRDefault="009A453C" w:rsidP="005345E3">
      <w:pPr>
        <w:spacing w:line="360" w:lineRule="auto"/>
        <w:rPr>
          <w:rFonts w:ascii="宋体" w:hAnsi="宋体"/>
          <w:sz w:val="24"/>
        </w:rPr>
      </w:pPr>
      <w:r>
        <w:rPr>
          <w:rFonts w:ascii="宋体" w:hAnsi="宋体" w:hint="eastAsia"/>
          <w:sz w:val="24"/>
        </w:rPr>
        <w:t>实验</w:t>
      </w:r>
      <w:r w:rsidR="008127A9" w:rsidRPr="00471754">
        <w:rPr>
          <w:rFonts w:ascii="宋体" w:hAnsi="宋体" w:hint="eastAsia"/>
          <w:sz w:val="24"/>
        </w:rPr>
        <w:t>态度10％。主要指</w:t>
      </w:r>
      <w:r>
        <w:rPr>
          <w:rFonts w:ascii="宋体" w:hAnsi="宋体" w:hint="eastAsia"/>
          <w:sz w:val="24"/>
        </w:rPr>
        <w:t>实验</w:t>
      </w:r>
      <w:r w:rsidR="008127A9" w:rsidRPr="00471754">
        <w:rPr>
          <w:rFonts w:ascii="宋体" w:hAnsi="宋体" w:hint="eastAsia"/>
          <w:sz w:val="24"/>
        </w:rPr>
        <w:t>的自觉性、积极性及主动性等</w:t>
      </w:r>
    </w:p>
    <w:p w:rsidR="00F76281" w:rsidRPr="00471754" w:rsidRDefault="00F76281" w:rsidP="005345E3">
      <w:pPr>
        <w:spacing w:line="360" w:lineRule="auto"/>
        <w:rPr>
          <w:sz w:val="24"/>
        </w:rPr>
      </w:pPr>
      <w:r>
        <w:rPr>
          <w:rFonts w:ascii="宋体" w:hAnsi="宋体" w:hint="eastAsia"/>
          <w:sz w:val="24"/>
        </w:rPr>
        <w:t>（2）</w:t>
      </w:r>
      <w:r w:rsidR="009A453C">
        <w:rPr>
          <w:rFonts w:ascii="宋体" w:hAnsi="宋体" w:hint="eastAsia"/>
          <w:sz w:val="24"/>
        </w:rPr>
        <w:t>实验操作</w:t>
      </w:r>
      <w:r w:rsidRPr="00471754">
        <w:rPr>
          <w:rFonts w:hint="eastAsia"/>
          <w:sz w:val="24"/>
        </w:rPr>
        <w:t>（</w:t>
      </w:r>
      <w:r w:rsidR="00135B47">
        <w:rPr>
          <w:rFonts w:hint="eastAsia"/>
          <w:sz w:val="24"/>
        </w:rPr>
        <w:t>3</w:t>
      </w:r>
      <w:r w:rsidR="005B3789">
        <w:rPr>
          <w:rFonts w:hint="eastAsia"/>
          <w:sz w:val="24"/>
        </w:rPr>
        <w:t>0</w:t>
      </w:r>
      <w:r w:rsidRPr="00471754">
        <w:rPr>
          <w:rFonts w:hint="eastAsia"/>
          <w:sz w:val="24"/>
        </w:rPr>
        <w:t>％）的评分标准：</w:t>
      </w:r>
    </w:p>
    <w:p w:rsidR="009A453C" w:rsidRDefault="009A453C" w:rsidP="005345E3">
      <w:pPr>
        <w:spacing w:line="360" w:lineRule="auto"/>
        <w:rPr>
          <w:sz w:val="24"/>
        </w:rPr>
      </w:pPr>
      <w:r>
        <w:rPr>
          <w:rFonts w:hint="eastAsia"/>
          <w:sz w:val="24"/>
        </w:rPr>
        <w:t>按实验操作要求进行操作，酒谱熟悉，动作熟练</w:t>
      </w:r>
      <w:r w:rsidR="00135B47">
        <w:rPr>
          <w:rFonts w:hint="eastAsia"/>
          <w:sz w:val="24"/>
        </w:rPr>
        <w:t>，成品色香味达标计</w:t>
      </w:r>
      <w:r w:rsidR="004275B0">
        <w:rPr>
          <w:rFonts w:hint="eastAsia"/>
          <w:sz w:val="24"/>
        </w:rPr>
        <w:t>优秀</w:t>
      </w:r>
      <w:r w:rsidR="00135B47">
        <w:rPr>
          <w:rFonts w:hint="eastAsia"/>
          <w:sz w:val="24"/>
        </w:rPr>
        <w:t>；未</w:t>
      </w:r>
      <w:r w:rsidR="004275B0">
        <w:rPr>
          <w:rFonts w:hint="eastAsia"/>
          <w:sz w:val="24"/>
        </w:rPr>
        <w:t>达标准降相应等级</w:t>
      </w:r>
      <w:r w:rsidR="00135B47">
        <w:rPr>
          <w:rFonts w:hint="eastAsia"/>
          <w:sz w:val="24"/>
        </w:rPr>
        <w:t>。</w:t>
      </w:r>
    </w:p>
    <w:p w:rsidR="008127A9" w:rsidRPr="00471754" w:rsidRDefault="008127A9" w:rsidP="005345E3">
      <w:pPr>
        <w:spacing w:line="360" w:lineRule="auto"/>
        <w:rPr>
          <w:sz w:val="24"/>
        </w:rPr>
      </w:pPr>
      <w:r w:rsidRPr="00471754">
        <w:rPr>
          <w:rFonts w:hint="eastAsia"/>
          <w:sz w:val="24"/>
        </w:rPr>
        <w:t>（</w:t>
      </w:r>
      <w:r w:rsidR="00F76281">
        <w:rPr>
          <w:rFonts w:hint="eastAsia"/>
          <w:sz w:val="24"/>
        </w:rPr>
        <w:t>3</w:t>
      </w:r>
      <w:r w:rsidRPr="00471754">
        <w:rPr>
          <w:rFonts w:hint="eastAsia"/>
          <w:sz w:val="24"/>
        </w:rPr>
        <w:t>）</w:t>
      </w:r>
      <w:r w:rsidR="00135B47">
        <w:rPr>
          <w:rFonts w:hint="eastAsia"/>
          <w:sz w:val="24"/>
        </w:rPr>
        <w:t>实验报告</w:t>
      </w:r>
      <w:r w:rsidRPr="00471754">
        <w:rPr>
          <w:rFonts w:hint="eastAsia"/>
          <w:sz w:val="24"/>
        </w:rPr>
        <w:t>（</w:t>
      </w:r>
      <w:r w:rsidR="00135B47">
        <w:rPr>
          <w:rFonts w:hint="eastAsia"/>
          <w:sz w:val="24"/>
        </w:rPr>
        <w:t>5</w:t>
      </w:r>
      <w:r w:rsidR="005B3789">
        <w:rPr>
          <w:rFonts w:hint="eastAsia"/>
          <w:sz w:val="24"/>
        </w:rPr>
        <w:t>0</w:t>
      </w:r>
      <w:r w:rsidRPr="00471754">
        <w:rPr>
          <w:rFonts w:hint="eastAsia"/>
          <w:sz w:val="24"/>
        </w:rPr>
        <w:t>％）的评分标准：</w:t>
      </w:r>
    </w:p>
    <w:p w:rsidR="008127A9" w:rsidRPr="00471754" w:rsidRDefault="00135B47" w:rsidP="005345E3">
      <w:pPr>
        <w:spacing w:line="360" w:lineRule="auto"/>
        <w:rPr>
          <w:rFonts w:ascii="宋体" w:hAnsi="宋体"/>
          <w:sz w:val="24"/>
        </w:rPr>
      </w:pPr>
      <w:r>
        <w:rPr>
          <w:rFonts w:hint="eastAsia"/>
          <w:sz w:val="24"/>
        </w:rPr>
        <w:t>实验报告各要素齐全，内容全在丰富，书写整齐</w:t>
      </w:r>
      <w:r w:rsidR="004275B0">
        <w:rPr>
          <w:rFonts w:hint="eastAsia"/>
          <w:sz w:val="24"/>
        </w:rPr>
        <w:t>计优秀；未达标准降相应等级</w:t>
      </w:r>
      <w:r w:rsidR="008127A9" w:rsidRPr="00471754">
        <w:rPr>
          <w:rFonts w:hint="eastAsia"/>
          <w:sz w:val="24"/>
        </w:rPr>
        <w:t>。</w:t>
      </w:r>
    </w:p>
    <w:p w:rsidR="008127A9" w:rsidRPr="005345E3" w:rsidRDefault="008127A9" w:rsidP="005345E3">
      <w:pPr>
        <w:pStyle w:val="2"/>
        <w:spacing w:line="360" w:lineRule="auto"/>
        <w:rPr>
          <w:rFonts w:ascii="宋体" w:eastAsia="宋体" w:hAnsi="宋体"/>
          <w:sz w:val="28"/>
          <w:szCs w:val="28"/>
        </w:rPr>
      </w:pPr>
      <w:bookmarkStart w:id="41" w:name="_Toc474836010"/>
      <w:r w:rsidRPr="005345E3">
        <w:rPr>
          <w:rFonts w:ascii="宋体" w:eastAsia="宋体" w:hAnsi="宋体" w:hint="eastAsia"/>
          <w:sz w:val="28"/>
          <w:szCs w:val="28"/>
        </w:rPr>
        <w:t>9.</w:t>
      </w:r>
      <w:r w:rsidR="004275B0">
        <w:rPr>
          <w:rFonts w:ascii="宋体" w:eastAsia="宋体" w:hAnsi="宋体" w:hint="eastAsia"/>
          <w:sz w:val="28"/>
          <w:szCs w:val="28"/>
        </w:rPr>
        <w:t>2</w:t>
      </w:r>
      <w:r w:rsidRPr="005345E3">
        <w:rPr>
          <w:rFonts w:ascii="宋体" w:eastAsia="宋体" w:hAnsi="宋体" w:hint="eastAsia"/>
          <w:sz w:val="28"/>
          <w:szCs w:val="28"/>
        </w:rPr>
        <w:t>考试形式及说明（含补考）</w:t>
      </w:r>
      <w:bookmarkEnd w:id="41"/>
    </w:p>
    <w:p w:rsidR="00074237" w:rsidRPr="00AB5BAE" w:rsidRDefault="009A453C" w:rsidP="005345E3">
      <w:pPr>
        <w:spacing w:line="360" w:lineRule="auto"/>
        <w:rPr>
          <w:sz w:val="24"/>
        </w:rPr>
      </w:pPr>
      <w:r w:rsidRPr="004275B0">
        <w:rPr>
          <w:sz w:val="24"/>
        </w:rPr>
        <w:t xml:space="preserve">  </w:t>
      </w:r>
      <w:r w:rsidR="00AB5BAE">
        <w:rPr>
          <w:rFonts w:hint="eastAsia"/>
          <w:sz w:val="24"/>
        </w:rPr>
        <w:t xml:space="preserve">  </w:t>
      </w:r>
      <w:r w:rsidR="004275B0">
        <w:rPr>
          <w:rFonts w:hint="eastAsia"/>
          <w:sz w:val="24"/>
        </w:rPr>
        <w:t>本实验课为旅游和酒店专业的考查课程。</w:t>
      </w:r>
      <w:r w:rsidRPr="004275B0">
        <w:rPr>
          <w:rFonts w:hint="eastAsia"/>
          <w:sz w:val="24"/>
        </w:rPr>
        <w:t>由实验指导老师根据学生的实验出勤情况（</w:t>
      </w:r>
      <w:r w:rsidRPr="004275B0">
        <w:rPr>
          <w:rFonts w:hint="eastAsia"/>
          <w:sz w:val="24"/>
        </w:rPr>
        <w:t>20%</w:t>
      </w:r>
      <w:r w:rsidRPr="004275B0">
        <w:rPr>
          <w:rFonts w:hint="eastAsia"/>
          <w:sz w:val="24"/>
        </w:rPr>
        <w:t>）、实验平时操作情况（</w:t>
      </w:r>
      <w:r w:rsidRPr="004275B0">
        <w:rPr>
          <w:rFonts w:hint="eastAsia"/>
          <w:sz w:val="24"/>
        </w:rPr>
        <w:t>30%</w:t>
      </w:r>
      <w:r w:rsidRPr="004275B0">
        <w:rPr>
          <w:rFonts w:hint="eastAsia"/>
          <w:sz w:val="24"/>
        </w:rPr>
        <w:t>）、实验报告内容（</w:t>
      </w:r>
      <w:r w:rsidRPr="004275B0">
        <w:rPr>
          <w:rFonts w:hint="eastAsia"/>
          <w:sz w:val="24"/>
        </w:rPr>
        <w:t>50%</w:t>
      </w:r>
      <w:r w:rsidRPr="004275B0">
        <w:rPr>
          <w:rFonts w:hint="eastAsia"/>
          <w:sz w:val="24"/>
        </w:rPr>
        <w:t>）进行综合评分。</w:t>
      </w:r>
      <w:r w:rsidRPr="004275B0">
        <w:rPr>
          <w:sz w:val="24"/>
        </w:rPr>
        <w:t xml:space="preserve"> </w:t>
      </w:r>
      <w:r w:rsidRPr="004275B0">
        <w:rPr>
          <w:rFonts w:hint="eastAsia"/>
          <w:sz w:val="24"/>
        </w:rPr>
        <w:t>该课程成绩评定按“优、良、中、及格、不及格”五级计分。</w:t>
      </w:r>
      <w:r w:rsidR="00135B47" w:rsidRPr="004275B0">
        <w:rPr>
          <w:rFonts w:hint="eastAsia"/>
          <w:sz w:val="24"/>
        </w:rPr>
        <w:t>实验出勤缺一次，该实验项目成绩成绩按不及格计算；未在规定时间内交实验报告的，该实验的实验报告成绩按不及格计算。该课程不设补考，</w:t>
      </w:r>
      <w:r w:rsidR="004275B0">
        <w:rPr>
          <w:rFonts w:hint="eastAsia"/>
          <w:sz w:val="24"/>
        </w:rPr>
        <w:t>总评</w:t>
      </w:r>
      <w:r w:rsidR="00135B47" w:rsidRPr="004275B0">
        <w:rPr>
          <w:rFonts w:hint="eastAsia"/>
          <w:sz w:val="24"/>
        </w:rPr>
        <w:t>成绩不及格直接重修。</w:t>
      </w:r>
    </w:p>
    <w:p w:rsidR="008127A9" w:rsidRPr="005345E3" w:rsidRDefault="00074237" w:rsidP="005345E3">
      <w:pPr>
        <w:pStyle w:val="1"/>
        <w:spacing w:line="360" w:lineRule="auto"/>
        <w:jc w:val="center"/>
        <w:rPr>
          <w:rFonts w:ascii="宋体" w:hAnsi="宋体"/>
        </w:rPr>
      </w:pPr>
      <w:bookmarkStart w:id="42" w:name="_Toc474836011"/>
      <w:r w:rsidRPr="005345E3">
        <w:rPr>
          <w:rFonts w:ascii="宋体" w:hAnsi="宋体" w:hint="eastAsia"/>
        </w:rPr>
        <w:lastRenderedPageBreak/>
        <w:t>10.</w:t>
      </w:r>
      <w:r w:rsidR="008127A9" w:rsidRPr="005345E3">
        <w:rPr>
          <w:rFonts w:ascii="宋体" w:hAnsi="宋体" w:hint="eastAsia"/>
        </w:rPr>
        <w:t>学术诚信规定</w:t>
      </w:r>
      <w:bookmarkEnd w:id="42"/>
    </w:p>
    <w:p w:rsidR="008127A9" w:rsidRDefault="008127A9" w:rsidP="006D5C2A">
      <w:pPr>
        <w:pStyle w:val="2"/>
        <w:spacing w:line="360" w:lineRule="auto"/>
        <w:rPr>
          <w:sz w:val="24"/>
        </w:rPr>
      </w:pPr>
      <w:bookmarkStart w:id="43" w:name="_Toc474836012"/>
      <w:r w:rsidRPr="005345E3">
        <w:rPr>
          <w:rFonts w:ascii="宋体" w:eastAsia="宋体" w:hAnsi="宋体" w:hint="eastAsia"/>
          <w:sz w:val="28"/>
          <w:szCs w:val="28"/>
        </w:rPr>
        <w:t>10.1考试违规与作弊</w:t>
      </w:r>
      <w:bookmarkEnd w:id="43"/>
      <w:r w:rsidRPr="00471754">
        <w:rPr>
          <w:sz w:val="24"/>
        </w:rPr>
        <w:t xml:space="preserve"> </w:t>
      </w:r>
    </w:p>
    <w:p w:rsidR="006D5C2A" w:rsidRPr="006D5C2A" w:rsidRDefault="006D5C2A" w:rsidP="006D5C2A">
      <w:r>
        <w:rPr>
          <w:rFonts w:hint="eastAsia"/>
        </w:rPr>
        <w:t>无</w:t>
      </w:r>
    </w:p>
    <w:p w:rsidR="008127A9" w:rsidRDefault="008127A9" w:rsidP="006D5C2A">
      <w:pPr>
        <w:pStyle w:val="2"/>
        <w:spacing w:line="360" w:lineRule="auto"/>
        <w:rPr>
          <w:rFonts w:ascii="宋体" w:eastAsia="宋体" w:hAnsi="宋体"/>
          <w:sz w:val="28"/>
          <w:szCs w:val="28"/>
        </w:rPr>
      </w:pPr>
      <w:r w:rsidRPr="005345E3">
        <w:rPr>
          <w:rFonts w:ascii="宋体" w:eastAsia="宋体" w:hAnsi="宋体" w:hint="eastAsia"/>
          <w:sz w:val="28"/>
          <w:szCs w:val="28"/>
        </w:rPr>
        <w:t xml:space="preserve"> </w:t>
      </w:r>
      <w:bookmarkStart w:id="44" w:name="_Toc474836013"/>
      <w:r w:rsidRPr="005345E3">
        <w:rPr>
          <w:rFonts w:ascii="宋体" w:eastAsia="宋体" w:hAnsi="宋体" w:hint="eastAsia"/>
          <w:sz w:val="28"/>
          <w:szCs w:val="28"/>
        </w:rPr>
        <w:t>10.2杜撰数据、信息等</w:t>
      </w:r>
      <w:bookmarkEnd w:id="44"/>
    </w:p>
    <w:p w:rsidR="006D5C2A" w:rsidRPr="006D5C2A" w:rsidRDefault="006D5C2A" w:rsidP="006D5C2A">
      <w:r>
        <w:rPr>
          <w:rFonts w:hint="eastAsia"/>
        </w:rPr>
        <w:t>无</w:t>
      </w:r>
    </w:p>
    <w:p w:rsidR="008127A9" w:rsidRDefault="00074237" w:rsidP="005345E3">
      <w:pPr>
        <w:pStyle w:val="2"/>
        <w:spacing w:line="360" w:lineRule="auto"/>
        <w:rPr>
          <w:rFonts w:ascii="宋体" w:eastAsia="宋体" w:hAnsi="宋体"/>
          <w:sz w:val="28"/>
          <w:szCs w:val="28"/>
        </w:rPr>
      </w:pPr>
      <w:bookmarkStart w:id="45" w:name="_Toc474836014"/>
      <w:r w:rsidRPr="005345E3">
        <w:rPr>
          <w:rFonts w:ascii="宋体" w:eastAsia="宋体" w:hAnsi="宋体" w:hint="eastAsia"/>
          <w:sz w:val="28"/>
          <w:szCs w:val="28"/>
        </w:rPr>
        <w:t>1</w:t>
      </w:r>
      <w:r w:rsidR="008127A9" w:rsidRPr="005345E3">
        <w:rPr>
          <w:rFonts w:ascii="宋体" w:eastAsia="宋体" w:hAnsi="宋体" w:hint="eastAsia"/>
          <w:sz w:val="28"/>
          <w:szCs w:val="28"/>
        </w:rPr>
        <w:t>0.3学术剽窃等</w:t>
      </w:r>
      <w:bookmarkEnd w:id="45"/>
    </w:p>
    <w:p w:rsidR="006D5C2A" w:rsidRPr="006D5C2A" w:rsidRDefault="006D5C2A" w:rsidP="006D5C2A">
      <w:r>
        <w:rPr>
          <w:rFonts w:hint="eastAsia"/>
        </w:rPr>
        <w:t>无</w:t>
      </w:r>
    </w:p>
    <w:p w:rsidR="00074237" w:rsidRDefault="008127A9" w:rsidP="005345E3">
      <w:pPr>
        <w:spacing w:line="360" w:lineRule="auto"/>
        <w:rPr>
          <w:rFonts w:ascii="黑体" w:eastAsia="黑体" w:hAnsi="黑体"/>
          <w:sz w:val="32"/>
          <w:szCs w:val="32"/>
        </w:rPr>
      </w:pPr>
      <w:r w:rsidRPr="00471754">
        <w:rPr>
          <w:rFonts w:hint="eastAsia"/>
          <w:sz w:val="24"/>
        </w:rPr>
        <w:t xml:space="preserve">   </w:t>
      </w:r>
    </w:p>
    <w:p w:rsidR="008127A9" w:rsidRPr="005345E3" w:rsidRDefault="008127A9" w:rsidP="005345E3">
      <w:pPr>
        <w:pStyle w:val="1"/>
        <w:spacing w:line="360" w:lineRule="auto"/>
        <w:jc w:val="center"/>
        <w:rPr>
          <w:rFonts w:ascii="宋体" w:hAnsi="宋体"/>
        </w:rPr>
      </w:pPr>
      <w:bookmarkStart w:id="46" w:name="_Toc474836015"/>
      <w:r w:rsidRPr="005345E3">
        <w:rPr>
          <w:rFonts w:ascii="宋体" w:hAnsi="宋体" w:hint="eastAsia"/>
        </w:rPr>
        <w:t>11．课堂规范</w:t>
      </w:r>
      <w:bookmarkEnd w:id="46"/>
    </w:p>
    <w:p w:rsidR="008127A9" w:rsidRPr="005345E3" w:rsidRDefault="008127A9" w:rsidP="005345E3">
      <w:pPr>
        <w:pStyle w:val="2"/>
        <w:spacing w:line="360" w:lineRule="auto"/>
        <w:rPr>
          <w:rFonts w:ascii="宋体" w:eastAsia="宋体" w:hAnsi="宋体"/>
          <w:sz w:val="28"/>
          <w:szCs w:val="28"/>
        </w:rPr>
      </w:pPr>
      <w:bookmarkStart w:id="47" w:name="_Toc474836016"/>
      <w:r w:rsidRPr="005345E3">
        <w:rPr>
          <w:rFonts w:ascii="宋体" w:eastAsia="宋体" w:hAnsi="宋体" w:hint="eastAsia"/>
          <w:sz w:val="28"/>
          <w:szCs w:val="28"/>
        </w:rPr>
        <w:t>11.1课堂纪律</w:t>
      </w:r>
      <w:bookmarkEnd w:id="47"/>
    </w:p>
    <w:p w:rsidR="008127A9" w:rsidRPr="00471754" w:rsidRDefault="008127A9" w:rsidP="005345E3">
      <w:pPr>
        <w:spacing w:line="360" w:lineRule="auto"/>
        <w:ind w:firstLineChars="200" w:firstLine="480"/>
        <w:rPr>
          <w:sz w:val="24"/>
        </w:rPr>
      </w:pPr>
      <w:r w:rsidRPr="00471754">
        <w:rPr>
          <w:rFonts w:hint="eastAsia"/>
          <w:sz w:val="24"/>
        </w:rPr>
        <w:t>1</w:t>
      </w:r>
      <w:r w:rsidRPr="00471754">
        <w:rPr>
          <w:rFonts w:hint="eastAsia"/>
          <w:sz w:val="24"/>
        </w:rPr>
        <w:t>、学生应尊重教师，自觉遵守《高等学校学生行为准则》、学院规定的学生守则、各项纪律和本行为规范，培养良好的学风，服从校历规定和个人课表计划，认真完成所修课程的教学过程。</w:t>
      </w:r>
    </w:p>
    <w:p w:rsidR="008127A9" w:rsidRPr="00471754" w:rsidRDefault="008127A9" w:rsidP="005345E3">
      <w:pPr>
        <w:spacing w:line="360" w:lineRule="auto"/>
        <w:ind w:firstLineChars="200" w:firstLine="480"/>
        <w:rPr>
          <w:sz w:val="24"/>
        </w:rPr>
      </w:pPr>
      <w:r w:rsidRPr="00471754">
        <w:rPr>
          <w:rFonts w:hint="eastAsia"/>
          <w:sz w:val="24"/>
        </w:rPr>
        <w:t>2</w:t>
      </w:r>
      <w:r w:rsidRPr="00471754">
        <w:rPr>
          <w:rFonts w:hint="eastAsia"/>
          <w:sz w:val="24"/>
        </w:rPr>
        <w:t>、学生应至少提前</w:t>
      </w:r>
      <w:r w:rsidRPr="00471754">
        <w:rPr>
          <w:rFonts w:hint="eastAsia"/>
          <w:sz w:val="24"/>
        </w:rPr>
        <w:t>5</w:t>
      </w:r>
      <w:r w:rsidRPr="00471754">
        <w:rPr>
          <w:rFonts w:hint="eastAsia"/>
          <w:sz w:val="24"/>
        </w:rPr>
        <w:t>分钟到达上课地点，按上下课时间规定，不得迟到、早退或旷课。除特殊原因外，因病或因事不能到课者，应事先办理有关请假手续并经过批准，否则以旷课论处。</w:t>
      </w:r>
    </w:p>
    <w:p w:rsidR="008127A9" w:rsidRPr="00471754" w:rsidRDefault="008127A9" w:rsidP="005345E3">
      <w:pPr>
        <w:spacing w:line="360" w:lineRule="auto"/>
        <w:ind w:firstLineChars="200" w:firstLine="480"/>
        <w:rPr>
          <w:sz w:val="24"/>
        </w:rPr>
      </w:pPr>
      <w:r w:rsidRPr="00471754">
        <w:rPr>
          <w:rFonts w:hint="eastAsia"/>
          <w:sz w:val="24"/>
        </w:rPr>
        <w:t>3</w:t>
      </w:r>
      <w:r w:rsidRPr="00471754">
        <w:rPr>
          <w:rFonts w:hint="eastAsia"/>
          <w:sz w:val="24"/>
        </w:rPr>
        <w:t>、学生在</w:t>
      </w:r>
      <w:r w:rsidR="00891BA6">
        <w:rPr>
          <w:rFonts w:hint="eastAsia"/>
          <w:sz w:val="24"/>
        </w:rPr>
        <w:t>实验</w:t>
      </w:r>
      <w:r w:rsidRPr="00471754">
        <w:rPr>
          <w:rFonts w:hint="eastAsia"/>
          <w:sz w:val="24"/>
        </w:rPr>
        <w:t>前应做好准备，携带与上课相关的书籍、资料、笔记本及必备的学习用具。上课时不得饮食，不看与课程无关的书籍、资料，不影响、不妨碍他人听课，不得随意出入课堂。</w:t>
      </w:r>
    </w:p>
    <w:p w:rsidR="008127A9" w:rsidRPr="00471754" w:rsidRDefault="008127A9" w:rsidP="005345E3">
      <w:pPr>
        <w:spacing w:line="360" w:lineRule="auto"/>
        <w:ind w:firstLineChars="200" w:firstLine="480"/>
        <w:rPr>
          <w:sz w:val="24"/>
        </w:rPr>
      </w:pPr>
      <w:r w:rsidRPr="00471754">
        <w:rPr>
          <w:rFonts w:hint="eastAsia"/>
          <w:sz w:val="24"/>
        </w:rPr>
        <w:t>4</w:t>
      </w:r>
      <w:r w:rsidRPr="00471754">
        <w:rPr>
          <w:rFonts w:hint="eastAsia"/>
          <w:sz w:val="24"/>
        </w:rPr>
        <w:t>、学生在上</w:t>
      </w:r>
      <w:r w:rsidR="00891BA6">
        <w:rPr>
          <w:rFonts w:hint="eastAsia"/>
          <w:sz w:val="24"/>
        </w:rPr>
        <w:t>实验</w:t>
      </w:r>
      <w:r w:rsidRPr="00471754">
        <w:rPr>
          <w:rFonts w:hint="eastAsia"/>
          <w:sz w:val="24"/>
        </w:rPr>
        <w:t>课期间，应将手机调至静音，关闭其他与教学无关的电子娱乐设备，集中精力听课，参与课堂活动。对上课玩手机或其他电子产品、拨打或接听手机，收发手机短信、使用手机上网的学生，任课教师有权予以口头警告，严重者在本次授课期间可暂时代为保管其手机和电子产品。</w:t>
      </w:r>
    </w:p>
    <w:p w:rsidR="008127A9" w:rsidRPr="00471754" w:rsidRDefault="008127A9" w:rsidP="005345E3">
      <w:pPr>
        <w:spacing w:line="360" w:lineRule="auto"/>
        <w:ind w:firstLineChars="200" w:firstLine="480"/>
        <w:rPr>
          <w:sz w:val="24"/>
        </w:rPr>
      </w:pPr>
      <w:r w:rsidRPr="00471754">
        <w:rPr>
          <w:rFonts w:hint="eastAsia"/>
          <w:sz w:val="24"/>
        </w:rPr>
        <w:lastRenderedPageBreak/>
        <w:t>5</w:t>
      </w:r>
      <w:r w:rsidRPr="00471754">
        <w:rPr>
          <w:rFonts w:hint="eastAsia"/>
          <w:sz w:val="24"/>
        </w:rPr>
        <w:t>、在教师授课过程中，学生有问题需要提问时，应举手示意，经教师允许后用普通话发问。</w:t>
      </w:r>
    </w:p>
    <w:p w:rsidR="008127A9" w:rsidRPr="00471754" w:rsidRDefault="008127A9" w:rsidP="005345E3">
      <w:pPr>
        <w:spacing w:line="360" w:lineRule="auto"/>
        <w:ind w:firstLineChars="200" w:firstLine="480"/>
        <w:rPr>
          <w:sz w:val="24"/>
        </w:rPr>
      </w:pPr>
      <w:r w:rsidRPr="00471754">
        <w:rPr>
          <w:rFonts w:hint="eastAsia"/>
          <w:sz w:val="24"/>
        </w:rPr>
        <w:t>6</w:t>
      </w:r>
      <w:r w:rsidRPr="00471754">
        <w:rPr>
          <w:rFonts w:hint="eastAsia"/>
          <w:sz w:val="24"/>
        </w:rPr>
        <w:t>、在教师授课过程中，学生因身体原因无法坚持上课的，可向教师举手示意并说明情况后离开课堂。必要时，教师应安排学生护送患者就医或回寝室休息。</w:t>
      </w:r>
    </w:p>
    <w:p w:rsidR="008127A9" w:rsidRPr="00471754" w:rsidRDefault="008127A9" w:rsidP="005345E3">
      <w:pPr>
        <w:spacing w:line="360" w:lineRule="auto"/>
        <w:ind w:firstLineChars="200" w:firstLine="480"/>
        <w:rPr>
          <w:sz w:val="24"/>
        </w:rPr>
      </w:pPr>
      <w:r w:rsidRPr="00471754">
        <w:rPr>
          <w:rFonts w:hint="eastAsia"/>
          <w:sz w:val="24"/>
        </w:rPr>
        <w:t>7</w:t>
      </w:r>
      <w:r w:rsidRPr="00471754">
        <w:rPr>
          <w:rFonts w:hint="eastAsia"/>
          <w:sz w:val="24"/>
        </w:rPr>
        <w:t>、下课时间临近时，学生不能以各种方式催促教师下课，也不应提前收拾书本和学习用具，做出离开教室的准备，更不许起哄。</w:t>
      </w:r>
    </w:p>
    <w:p w:rsidR="008127A9" w:rsidRPr="00471754" w:rsidRDefault="008127A9" w:rsidP="005345E3">
      <w:pPr>
        <w:spacing w:line="360" w:lineRule="auto"/>
        <w:ind w:firstLineChars="200" w:firstLine="480"/>
        <w:rPr>
          <w:sz w:val="24"/>
        </w:rPr>
      </w:pPr>
      <w:r w:rsidRPr="00471754">
        <w:rPr>
          <w:rFonts w:hint="eastAsia"/>
          <w:sz w:val="24"/>
        </w:rPr>
        <w:t>8</w:t>
      </w:r>
      <w:r w:rsidRPr="00471754">
        <w:rPr>
          <w:rFonts w:hint="eastAsia"/>
          <w:sz w:val="24"/>
        </w:rPr>
        <w:t>、学生对课程教学的意见、建议和要求，应及时向教师本人或通过课程协调人（班主任）向教师反映，不得以不认真听课、逃（旷）课、不参与课堂活动、早退、不完成或不提交</w:t>
      </w:r>
      <w:r w:rsidR="00891BA6">
        <w:rPr>
          <w:rFonts w:hint="eastAsia"/>
          <w:sz w:val="24"/>
        </w:rPr>
        <w:t>实验报告</w:t>
      </w:r>
      <w:r w:rsidRPr="00471754">
        <w:rPr>
          <w:rFonts w:hint="eastAsia"/>
          <w:sz w:val="24"/>
        </w:rPr>
        <w:t>等方式表达。</w:t>
      </w:r>
    </w:p>
    <w:p w:rsidR="008127A9" w:rsidRPr="00471754" w:rsidRDefault="008127A9" w:rsidP="005345E3">
      <w:pPr>
        <w:spacing w:line="360" w:lineRule="auto"/>
        <w:ind w:firstLineChars="200" w:firstLine="480"/>
        <w:rPr>
          <w:sz w:val="24"/>
        </w:rPr>
      </w:pPr>
      <w:r w:rsidRPr="00471754">
        <w:rPr>
          <w:rFonts w:hint="eastAsia"/>
          <w:sz w:val="24"/>
        </w:rPr>
        <w:t>9</w:t>
      </w:r>
      <w:r w:rsidRPr="00471754">
        <w:rPr>
          <w:rFonts w:hint="eastAsia"/>
          <w:sz w:val="24"/>
        </w:rPr>
        <w:t>、学生不得随意搬动教室内的教学设备，不得私自使用各类教学用公共计算机、投影仪、实验实训设备等。如造成损坏，必须按价赔偿，情节严重的给予相应处分。</w:t>
      </w:r>
    </w:p>
    <w:p w:rsidR="008127A9" w:rsidRPr="005345E3" w:rsidRDefault="008127A9" w:rsidP="005345E3">
      <w:pPr>
        <w:pStyle w:val="2"/>
        <w:spacing w:line="360" w:lineRule="auto"/>
        <w:rPr>
          <w:rFonts w:ascii="宋体" w:eastAsia="宋体" w:hAnsi="宋体"/>
          <w:sz w:val="28"/>
          <w:szCs w:val="28"/>
        </w:rPr>
      </w:pPr>
      <w:bookmarkStart w:id="48" w:name="_Toc474836017"/>
      <w:r w:rsidRPr="005345E3">
        <w:rPr>
          <w:rFonts w:ascii="宋体" w:eastAsia="宋体" w:hAnsi="宋体" w:hint="eastAsia"/>
          <w:sz w:val="28"/>
          <w:szCs w:val="28"/>
        </w:rPr>
        <w:t>11.2课堂礼仪</w:t>
      </w:r>
      <w:bookmarkEnd w:id="48"/>
    </w:p>
    <w:p w:rsidR="00E321FD" w:rsidRPr="00E321FD" w:rsidRDefault="00E321FD" w:rsidP="005345E3">
      <w:pPr>
        <w:spacing w:line="360" w:lineRule="auto"/>
        <w:ind w:firstLineChars="200" w:firstLine="480"/>
        <w:rPr>
          <w:sz w:val="24"/>
        </w:rPr>
      </w:pPr>
      <w:r w:rsidRPr="00E321FD">
        <w:rPr>
          <w:rFonts w:hint="eastAsia"/>
          <w:sz w:val="24"/>
        </w:rPr>
        <w:t>（</w:t>
      </w:r>
      <w:r w:rsidRPr="00E321FD">
        <w:rPr>
          <w:rFonts w:hint="eastAsia"/>
          <w:sz w:val="24"/>
        </w:rPr>
        <w:t>1</w:t>
      </w:r>
      <w:r w:rsidRPr="00E321FD">
        <w:rPr>
          <w:rFonts w:hint="eastAsia"/>
          <w:sz w:val="24"/>
        </w:rPr>
        <w:t>）教师课堂礼仪：仪容仪表整洁大方，衣着庄重得体，不着奇装异服，不浓妆艳抹；做好课前准备，保持良好的精神状态；教学要讲普通话，语言文明不粗俗；教学姿态要自然，举止文明；课堂上不接听电话，不做与教学无关的事情。</w:t>
      </w:r>
    </w:p>
    <w:p w:rsidR="00E321FD" w:rsidRPr="00E321FD" w:rsidRDefault="00E321FD" w:rsidP="005345E3">
      <w:pPr>
        <w:spacing w:line="360" w:lineRule="auto"/>
        <w:ind w:firstLineChars="200" w:firstLine="480"/>
        <w:rPr>
          <w:sz w:val="24"/>
        </w:rPr>
      </w:pPr>
      <w:r w:rsidRPr="00E321FD">
        <w:rPr>
          <w:rFonts w:hint="eastAsia"/>
          <w:sz w:val="24"/>
        </w:rPr>
        <w:t>（</w:t>
      </w:r>
      <w:r w:rsidRPr="00E321FD">
        <w:rPr>
          <w:rFonts w:hint="eastAsia"/>
          <w:sz w:val="24"/>
        </w:rPr>
        <w:t>2</w:t>
      </w:r>
      <w:r w:rsidRPr="00E321FD">
        <w:rPr>
          <w:rFonts w:hint="eastAsia"/>
          <w:sz w:val="24"/>
        </w:rPr>
        <w:t>）学生课堂礼仪：</w:t>
      </w:r>
      <w:r w:rsidRPr="00471754">
        <w:rPr>
          <w:rFonts w:hint="eastAsia"/>
          <w:sz w:val="24"/>
        </w:rPr>
        <w:t>学生上课若迟到，应先报告，老师允许后方可进入教室。</w:t>
      </w:r>
      <w:r w:rsidR="000E17A4" w:rsidRPr="00471754">
        <w:rPr>
          <w:rFonts w:hint="eastAsia"/>
          <w:sz w:val="24"/>
        </w:rPr>
        <w:t>学生进入课堂应着装得体</w:t>
      </w:r>
      <w:r w:rsidR="000E17A4">
        <w:rPr>
          <w:rFonts w:hint="eastAsia"/>
          <w:sz w:val="24"/>
        </w:rPr>
        <w:t>整齐</w:t>
      </w:r>
      <w:r w:rsidR="000E17A4" w:rsidRPr="00471754">
        <w:rPr>
          <w:rFonts w:hint="eastAsia"/>
          <w:sz w:val="24"/>
        </w:rPr>
        <w:t>，</w:t>
      </w:r>
      <w:r w:rsidR="000E17A4">
        <w:rPr>
          <w:rFonts w:hint="eastAsia"/>
          <w:sz w:val="24"/>
        </w:rPr>
        <w:t>不得穿拖鞋、背心进入教室；在教室内不吸烟，不高声喧哗，不</w:t>
      </w:r>
      <w:r w:rsidR="000E17A4" w:rsidRPr="00471754">
        <w:rPr>
          <w:rFonts w:hint="eastAsia"/>
          <w:sz w:val="24"/>
        </w:rPr>
        <w:t>追逐打闹，</w:t>
      </w:r>
      <w:r w:rsidR="000E17A4">
        <w:rPr>
          <w:rFonts w:hint="eastAsia"/>
          <w:sz w:val="24"/>
        </w:rPr>
        <w:t>言行文明，举止优雅；</w:t>
      </w:r>
      <w:r w:rsidRPr="00E321FD">
        <w:rPr>
          <w:rFonts w:hint="eastAsia"/>
          <w:sz w:val="24"/>
        </w:rPr>
        <w:t>爱护教室卫生，不乱扔纸屑；不在教室吃零食或早餐；坐姿端正；尊敬老师，珍惜老师的劳动，自觉遵守课堂纪律。</w:t>
      </w:r>
    </w:p>
    <w:p w:rsidR="00074237" w:rsidRDefault="00074237"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49" w:name="_Toc474836018"/>
      <w:r w:rsidRPr="005345E3">
        <w:rPr>
          <w:rFonts w:ascii="宋体" w:hAnsi="宋体" w:hint="eastAsia"/>
        </w:rPr>
        <w:t>12．课程资源</w:t>
      </w:r>
      <w:bookmarkEnd w:id="49"/>
    </w:p>
    <w:p w:rsidR="008127A9" w:rsidRPr="005345E3" w:rsidRDefault="008127A9" w:rsidP="005345E3">
      <w:pPr>
        <w:pStyle w:val="2"/>
        <w:spacing w:line="360" w:lineRule="auto"/>
        <w:rPr>
          <w:rFonts w:ascii="宋体" w:eastAsia="宋体" w:hAnsi="宋体"/>
          <w:sz w:val="28"/>
          <w:szCs w:val="28"/>
        </w:rPr>
      </w:pPr>
      <w:bookmarkStart w:id="50" w:name="_Toc474836019"/>
      <w:r w:rsidRPr="005345E3">
        <w:rPr>
          <w:rFonts w:ascii="宋体" w:eastAsia="宋体" w:hAnsi="宋体" w:hint="eastAsia"/>
          <w:sz w:val="28"/>
          <w:szCs w:val="28"/>
        </w:rPr>
        <w:t>12.1教材与参考书</w:t>
      </w:r>
      <w:bookmarkEnd w:id="50"/>
    </w:p>
    <w:p w:rsidR="008127A9" w:rsidRPr="00074237" w:rsidRDefault="008127A9" w:rsidP="005345E3">
      <w:pPr>
        <w:spacing w:line="360" w:lineRule="auto"/>
        <w:ind w:firstLineChars="200" w:firstLine="560"/>
        <w:rPr>
          <w:rFonts w:ascii="楷体" w:eastAsia="楷体" w:hAnsi="楷体"/>
          <w:sz w:val="28"/>
          <w:szCs w:val="28"/>
        </w:rPr>
      </w:pPr>
      <w:smartTag w:uri="urn:schemas-microsoft-com:office:smarttags" w:element="chsdate">
        <w:smartTagPr>
          <w:attr w:name="Year" w:val="1899"/>
          <w:attr w:name="Month" w:val="12"/>
          <w:attr w:name="Day" w:val="30"/>
          <w:attr w:name="IsLunarDate" w:val="False"/>
          <w:attr w:name="IsROCDate" w:val="False"/>
        </w:smartTagPr>
        <w:r w:rsidRPr="00074237">
          <w:rPr>
            <w:rFonts w:ascii="楷体" w:eastAsia="楷体" w:hAnsi="楷体" w:hint="eastAsia"/>
            <w:sz w:val="28"/>
            <w:szCs w:val="28"/>
          </w:rPr>
          <w:t>12.1.1</w:t>
        </w:r>
      </w:smartTag>
      <w:r w:rsidRPr="00074237">
        <w:rPr>
          <w:rFonts w:ascii="楷体" w:eastAsia="楷体" w:hAnsi="楷体" w:hint="eastAsia"/>
          <w:sz w:val="28"/>
          <w:szCs w:val="28"/>
        </w:rPr>
        <w:t>教材：</w:t>
      </w:r>
    </w:p>
    <w:p w:rsidR="00891BA6" w:rsidRDefault="00891BA6" w:rsidP="00891BA6">
      <w:pPr>
        <w:spacing w:line="360" w:lineRule="auto"/>
        <w:ind w:firstLineChars="200" w:firstLine="420"/>
        <w:rPr>
          <w:rFonts w:ascii="宋体" w:hAnsi="宋体"/>
          <w:szCs w:val="21"/>
        </w:rPr>
      </w:pPr>
      <w:r w:rsidRPr="00646F4B">
        <w:rPr>
          <w:rFonts w:ascii="宋体" w:hAnsi="宋体" w:hint="eastAsia"/>
          <w:szCs w:val="21"/>
        </w:rPr>
        <w:t>吴玲.《调酒与酒吧服务》.北京:中国商业出版社,2004.</w:t>
      </w:r>
    </w:p>
    <w:p w:rsidR="008127A9" w:rsidRDefault="008127A9" w:rsidP="00891BA6">
      <w:pPr>
        <w:spacing w:line="360" w:lineRule="auto"/>
        <w:ind w:firstLineChars="200" w:firstLine="560"/>
        <w:rPr>
          <w:rFonts w:ascii="楷体" w:eastAsia="楷体" w:hAnsi="楷体"/>
          <w:sz w:val="28"/>
          <w:szCs w:val="28"/>
        </w:rPr>
      </w:pPr>
      <w:r w:rsidRPr="00074237">
        <w:rPr>
          <w:rFonts w:ascii="楷体" w:eastAsia="楷体" w:hAnsi="楷体" w:hint="eastAsia"/>
          <w:sz w:val="28"/>
          <w:szCs w:val="28"/>
        </w:rPr>
        <w:t>12.1.2参考书：</w:t>
      </w:r>
    </w:p>
    <w:p w:rsidR="00891BA6" w:rsidRPr="00891BA6" w:rsidRDefault="00891BA6" w:rsidP="00891BA6">
      <w:pPr>
        <w:spacing w:line="360" w:lineRule="auto"/>
        <w:ind w:firstLineChars="200" w:firstLine="480"/>
        <w:rPr>
          <w:sz w:val="24"/>
        </w:rPr>
      </w:pPr>
      <w:r w:rsidRPr="00891BA6">
        <w:rPr>
          <w:rFonts w:hint="eastAsia"/>
          <w:sz w:val="24"/>
        </w:rPr>
        <w:lastRenderedPageBreak/>
        <w:t>[1]</w:t>
      </w:r>
      <w:r w:rsidRPr="00891BA6">
        <w:rPr>
          <w:rFonts w:hint="eastAsia"/>
          <w:sz w:val="24"/>
        </w:rPr>
        <w:t>《酒水与酒吧管理》</w:t>
      </w:r>
      <w:r w:rsidRPr="00891BA6">
        <w:rPr>
          <w:rFonts w:hint="eastAsia"/>
          <w:sz w:val="24"/>
        </w:rPr>
        <w:t xml:space="preserve"> </w:t>
      </w:r>
      <w:r w:rsidRPr="00891BA6">
        <w:rPr>
          <w:rFonts w:hint="eastAsia"/>
          <w:sz w:val="24"/>
        </w:rPr>
        <w:t>李晓东</w:t>
      </w:r>
      <w:r w:rsidRPr="00891BA6">
        <w:rPr>
          <w:rFonts w:hint="eastAsia"/>
          <w:sz w:val="24"/>
        </w:rPr>
        <w:t>,</w:t>
      </w:r>
      <w:r w:rsidRPr="00891BA6">
        <w:rPr>
          <w:rFonts w:hint="eastAsia"/>
          <w:sz w:val="24"/>
        </w:rPr>
        <w:t>重庆大学出版社</w:t>
      </w:r>
      <w:r w:rsidRPr="00891BA6">
        <w:rPr>
          <w:rFonts w:hint="eastAsia"/>
          <w:sz w:val="24"/>
        </w:rPr>
        <w:t>,2004</w:t>
      </w:r>
    </w:p>
    <w:p w:rsidR="00891BA6" w:rsidRPr="00891BA6" w:rsidRDefault="00891BA6" w:rsidP="00891BA6">
      <w:pPr>
        <w:spacing w:line="360" w:lineRule="auto"/>
        <w:ind w:firstLineChars="200" w:firstLine="480"/>
        <w:rPr>
          <w:sz w:val="24"/>
        </w:rPr>
      </w:pPr>
      <w:r w:rsidRPr="00891BA6">
        <w:rPr>
          <w:rFonts w:hint="eastAsia"/>
          <w:sz w:val="24"/>
        </w:rPr>
        <w:t>[2]</w:t>
      </w:r>
      <w:r w:rsidRPr="00891BA6">
        <w:rPr>
          <w:rFonts w:hint="eastAsia"/>
          <w:sz w:val="24"/>
        </w:rPr>
        <w:t>《酒水与调酒》周力</w:t>
      </w:r>
      <w:r w:rsidRPr="00891BA6">
        <w:rPr>
          <w:rFonts w:hint="eastAsia"/>
          <w:sz w:val="24"/>
        </w:rPr>
        <w:t>,</w:t>
      </w:r>
      <w:r w:rsidRPr="00891BA6">
        <w:rPr>
          <w:rFonts w:hint="eastAsia"/>
          <w:sz w:val="24"/>
        </w:rPr>
        <w:t>武汉大学出版社</w:t>
      </w:r>
      <w:r w:rsidRPr="00891BA6">
        <w:rPr>
          <w:rFonts w:hint="eastAsia"/>
          <w:sz w:val="24"/>
        </w:rPr>
        <w:t>,2005</w:t>
      </w:r>
    </w:p>
    <w:p w:rsidR="00891BA6" w:rsidRPr="00891BA6" w:rsidRDefault="00891BA6" w:rsidP="00891BA6">
      <w:pPr>
        <w:spacing w:line="360" w:lineRule="auto"/>
        <w:ind w:firstLineChars="200" w:firstLine="480"/>
        <w:rPr>
          <w:sz w:val="24"/>
        </w:rPr>
      </w:pPr>
      <w:r w:rsidRPr="00891BA6">
        <w:rPr>
          <w:rFonts w:hint="eastAsia"/>
          <w:sz w:val="24"/>
        </w:rPr>
        <w:t>[3]</w:t>
      </w:r>
      <w:r w:rsidRPr="00891BA6">
        <w:rPr>
          <w:rFonts w:hint="eastAsia"/>
          <w:sz w:val="24"/>
        </w:rPr>
        <w:t>《专业酒水》鲍伯</w:t>
      </w:r>
      <w:r w:rsidRPr="00891BA6">
        <w:rPr>
          <w:rFonts w:hint="eastAsia"/>
          <w:sz w:val="24"/>
        </w:rPr>
        <w:t>.</w:t>
      </w:r>
      <w:r w:rsidRPr="00891BA6">
        <w:rPr>
          <w:rFonts w:hint="eastAsia"/>
          <w:sz w:val="24"/>
        </w:rPr>
        <w:t>里宾斯基</w:t>
      </w:r>
      <w:r w:rsidRPr="00891BA6">
        <w:rPr>
          <w:rFonts w:hint="eastAsia"/>
          <w:sz w:val="24"/>
        </w:rPr>
        <w:t>,</w:t>
      </w:r>
      <w:r w:rsidRPr="00891BA6">
        <w:rPr>
          <w:rFonts w:hint="eastAsia"/>
          <w:sz w:val="24"/>
        </w:rPr>
        <w:t>大连理工大学出版社</w:t>
      </w:r>
      <w:r w:rsidRPr="00891BA6">
        <w:rPr>
          <w:rFonts w:hint="eastAsia"/>
          <w:sz w:val="24"/>
        </w:rPr>
        <w:t>,1994</w:t>
      </w:r>
    </w:p>
    <w:p w:rsidR="00891BA6" w:rsidRPr="00891BA6" w:rsidRDefault="00891BA6" w:rsidP="00891BA6">
      <w:pPr>
        <w:spacing w:line="360" w:lineRule="auto"/>
        <w:ind w:firstLineChars="200" w:firstLine="480"/>
        <w:rPr>
          <w:sz w:val="24"/>
        </w:rPr>
      </w:pPr>
      <w:r w:rsidRPr="00891BA6">
        <w:rPr>
          <w:rFonts w:hint="eastAsia"/>
          <w:sz w:val="24"/>
        </w:rPr>
        <w:t>[4]</w:t>
      </w:r>
      <w:r w:rsidRPr="00891BA6">
        <w:rPr>
          <w:rFonts w:hint="eastAsia"/>
          <w:sz w:val="24"/>
        </w:rPr>
        <w:t>《酒水与酒吧》</w:t>
      </w:r>
      <w:r w:rsidRPr="00891BA6">
        <w:rPr>
          <w:rFonts w:hint="eastAsia"/>
          <w:sz w:val="24"/>
        </w:rPr>
        <w:t xml:space="preserve"> </w:t>
      </w:r>
      <w:r w:rsidRPr="00891BA6">
        <w:rPr>
          <w:rFonts w:hint="eastAsia"/>
          <w:sz w:val="24"/>
        </w:rPr>
        <w:t>匡家庆</w:t>
      </w:r>
      <w:r w:rsidRPr="00891BA6">
        <w:rPr>
          <w:rFonts w:hint="eastAsia"/>
          <w:sz w:val="24"/>
        </w:rPr>
        <w:t>,</w:t>
      </w:r>
      <w:r w:rsidRPr="00891BA6">
        <w:rPr>
          <w:rFonts w:hint="eastAsia"/>
          <w:sz w:val="24"/>
        </w:rPr>
        <w:t>科学技术文献出版社</w:t>
      </w:r>
      <w:r w:rsidRPr="00891BA6">
        <w:rPr>
          <w:rFonts w:hint="eastAsia"/>
          <w:sz w:val="24"/>
        </w:rPr>
        <w:t>,1995</w:t>
      </w:r>
    </w:p>
    <w:p w:rsidR="00891BA6" w:rsidRPr="00891BA6" w:rsidRDefault="00891BA6" w:rsidP="00891BA6">
      <w:pPr>
        <w:spacing w:line="360" w:lineRule="auto"/>
        <w:ind w:firstLineChars="200" w:firstLine="480"/>
        <w:rPr>
          <w:sz w:val="24"/>
        </w:rPr>
      </w:pPr>
      <w:r w:rsidRPr="00891BA6">
        <w:rPr>
          <w:rFonts w:hint="eastAsia"/>
          <w:sz w:val="24"/>
        </w:rPr>
        <w:t>[5]</w:t>
      </w:r>
      <w:r w:rsidRPr="00891BA6">
        <w:rPr>
          <w:rFonts w:hint="eastAsia"/>
          <w:sz w:val="24"/>
        </w:rPr>
        <w:t>《酒水调制与酒吧管理》</w:t>
      </w:r>
      <w:r w:rsidRPr="00891BA6">
        <w:rPr>
          <w:rFonts w:hint="eastAsia"/>
          <w:sz w:val="24"/>
        </w:rPr>
        <w:t xml:space="preserve"> </w:t>
      </w:r>
      <w:r w:rsidRPr="00891BA6">
        <w:rPr>
          <w:rFonts w:hint="eastAsia"/>
          <w:sz w:val="24"/>
        </w:rPr>
        <w:t>贾丽娟</w:t>
      </w:r>
      <w:r w:rsidRPr="00891BA6">
        <w:rPr>
          <w:rFonts w:hint="eastAsia"/>
          <w:sz w:val="24"/>
        </w:rPr>
        <w:t>,</w:t>
      </w:r>
      <w:r w:rsidRPr="00891BA6">
        <w:rPr>
          <w:rFonts w:hint="eastAsia"/>
          <w:sz w:val="24"/>
        </w:rPr>
        <w:t>东北财经大学出版社</w:t>
      </w:r>
      <w:r w:rsidRPr="00891BA6">
        <w:rPr>
          <w:rFonts w:hint="eastAsia"/>
          <w:sz w:val="24"/>
        </w:rPr>
        <w:t>,2000</w:t>
      </w:r>
    </w:p>
    <w:p w:rsidR="008127A9" w:rsidRPr="005345E3" w:rsidRDefault="008127A9" w:rsidP="00891BA6">
      <w:pPr>
        <w:pStyle w:val="2"/>
        <w:spacing w:line="360" w:lineRule="auto"/>
        <w:rPr>
          <w:rFonts w:ascii="宋体" w:eastAsia="宋体" w:hAnsi="宋体"/>
          <w:sz w:val="28"/>
          <w:szCs w:val="28"/>
        </w:rPr>
      </w:pPr>
      <w:bookmarkStart w:id="51" w:name="_Toc474836020"/>
      <w:r w:rsidRPr="005345E3">
        <w:rPr>
          <w:rFonts w:ascii="宋体" w:eastAsia="宋体" w:hAnsi="宋体" w:hint="eastAsia"/>
          <w:sz w:val="28"/>
          <w:szCs w:val="28"/>
        </w:rPr>
        <w:t>12.2专业学术专著</w:t>
      </w:r>
      <w:bookmarkEnd w:id="51"/>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w:t>
      </w:r>
      <w:r w:rsidR="00975778">
        <w:rPr>
          <w:rFonts w:hint="eastAsia"/>
          <w:sz w:val="24"/>
        </w:rPr>
        <w:t>1</w:t>
      </w:r>
      <w:r w:rsidRPr="00471754">
        <w:rPr>
          <w:rFonts w:hint="eastAsia"/>
          <w:sz w:val="24"/>
        </w:rPr>
        <w:t>）冯俊，张运来</w:t>
      </w:r>
      <w:r w:rsidRPr="00471754">
        <w:rPr>
          <w:rFonts w:hint="eastAsia"/>
          <w:sz w:val="24"/>
        </w:rPr>
        <w:t>.</w:t>
      </w:r>
      <w:r w:rsidRPr="00471754">
        <w:rPr>
          <w:rFonts w:hint="eastAsia"/>
          <w:sz w:val="24"/>
        </w:rPr>
        <w:t>服务管理学</w:t>
      </w:r>
      <w:r w:rsidRPr="00471754">
        <w:rPr>
          <w:rFonts w:hint="eastAsia"/>
          <w:sz w:val="24"/>
        </w:rPr>
        <w:t>[M].</w:t>
      </w:r>
      <w:r w:rsidRPr="00471754">
        <w:rPr>
          <w:rFonts w:hint="eastAsia"/>
          <w:sz w:val="24"/>
        </w:rPr>
        <w:t>北京：科学出版社，</w:t>
      </w:r>
      <w:r w:rsidRPr="00471754">
        <w:rPr>
          <w:rFonts w:hint="eastAsia"/>
          <w:sz w:val="24"/>
        </w:rPr>
        <w:t>2010</w:t>
      </w:r>
    </w:p>
    <w:p w:rsidR="008127A9" w:rsidRPr="00471754" w:rsidRDefault="008127A9" w:rsidP="005345E3">
      <w:pPr>
        <w:spacing w:line="360" w:lineRule="auto"/>
        <w:ind w:firstLineChars="200" w:firstLine="480"/>
        <w:rPr>
          <w:sz w:val="24"/>
        </w:rPr>
      </w:pPr>
      <w:r w:rsidRPr="00471754">
        <w:rPr>
          <w:rFonts w:hint="eastAsia"/>
          <w:sz w:val="24"/>
        </w:rPr>
        <w:t>（</w:t>
      </w:r>
      <w:r w:rsidR="00975778">
        <w:rPr>
          <w:rFonts w:hint="eastAsia"/>
          <w:sz w:val="24"/>
        </w:rPr>
        <w:t>2</w:t>
      </w:r>
      <w:r w:rsidRPr="00471754">
        <w:rPr>
          <w:rFonts w:hint="eastAsia"/>
          <w:sz w:val="24"/>
        </w:rPr>
        <w:t>）周三多，陈传明，鲁明</w:t>
      </w:r>
      <w:r w:rsidRPr="00471754">
        <w:rPr>
          <w:rFonts w:hint="eastAsia"/>
          <w:sz w:val="24"/>
        </w:rPr>
        <w:t>.</w:t>
      </w:r>
      <w:r w:rsidRPr="00471754">
        <w:rPr>
          <w:rFonts w:hint="eastAsia"/>
          <w:sz w:val="24"/>
        </w:rPr>
        <w:t>管理学</w:t>
      </w:r>
      <w:r w:rsidRPr="00471754">
        <w:rPr>
          <w:rFonts w:hint="eastAsia"/>
          <w:sz w:val="24"/>
        </w:rPr>
        <w:t>-</w:t>
      </w:r>
      <w:r w:rsidRPr="00471754">
        <w:rPr>
          <w:rFonts w:hint="eastAsia"/>
          <w:sz w:val="24"/>
        </w:rPr>
        <w:t>原理与方法</w:t>
      </w:r>
      <w:r w:rsidRPr="00471754">
        <w:rPr>
          <w:rFonts w:hint="eastAsia"/>
          <w:sz w:val="24"/>
        </w:rPr>
        <w:t>[M].</w:t>
      </w:r>
      <w:r w:rsidRPr="00471754">
        <w:rPr>
          <w:rFonts w:hint="eastAsia"/>
          <w:sz w:val="24"/>
        </w:rPr>
        <w:t>上海</w:t>
      </w:r>
      <w:r w:rsidRPr="00471754">
        <w:rPr>
          <w:rFonts w:hint="eastAsia"/>
          <w:sz w:val="24"/>
        </w:rPr>
        <w:t>:</w:t>
      </w:r>
      <w:r w:rsidRPr="00471754">
        <w:rPr>
          <w:rFonts w:hint="eastAsia"/>
          <w:sz w:val="24"/>
        </w:rPr>
        <w:t>复旦大学出版社</w:t>
      </w:r>
      <w:r w:rsidRPr="00471754">
        <w:rPr>
          <w:rFonts w:hint="eastAsia"/>
          <w:sz w:val="24"/>
        </w:rPr>
        <w:t>,2013</w:t>
      </w:r>
    </w:p>
    <w:p w:rsidR="008127A9" w:rsidRPr="005345E3" w:rsidRDefault="008127A9" w:rsidP="005345E3">
      <w:pPr>
        <w:pStyle w:val="2"/>
        <w:spacing w:line="360" w:lineRule="auto"/>
        <w:rPr>
          <w:rFonts w:ascii="宋体" w:eastAsia="宋体" w:hAnsi="宋体"/>
          <w:sz w:val="28"/>
          <w:szCs w:val="28"/>
        </w:rPr>
      </w:pPr>
      <w:bookmarkStart w:id="52" w:name="_Toc474836021"/>
      <w:r w:rsidRPr="005345E3">
        <w:rPr>
          <w:rFonts w:ascii="宋体" w:eastAsia="宋体" w:hAnsi="宋体" w:hint="eastAsia"/>
          <w:sz w:val="28"/>
          <w:szCs w:val="28"/>
        </w:rPr>
        <w:t>12.3专业刊物</w:t>
      </w:r>
      <w:bookmarkEnd w:id="52"/>
    </w:p>
    <w:p w:rsidR="008127A9" w:rsidRPr="00471754" w:rsidRDefault="008127A9" w:rsidP="005345E3">
      <w:pPr>
        <w:spacing w:line="360" w:lineRule="auto"/>
        <w:ind w:firstLineChars="200" w:firstLine="480"/>
        <w:rPr>
          <w:sz w:val="24"/>
        </w:rPr>
      </w:pPr>
      <w:r w:rsidRPr="00471754">
        <w:rPr>
          <w:rFonts w:hint="eastAsia"/>
          <w:sz w:val="24"/>
        </w:rPr>
        <w:t>国内刊物</w:t>
      </w:r>
      <w:r w:rsidRPr="00471754">
        <w:rPr>
          <w:rFonts w:hint="eastAsia"/>
          <w:sz w:val="24"/>
        </w:rPr>
        <w:t>:</w:t>
      </w:r>
    </w:p>
    <w:p w:rsidR="008127A9" w:rsidRPr="00471754" w:rsidRDefault="008127A9" w:rsidP="005345E3">
      <w:pPr>
        <w:spacing w:line="360" w:lineRule="auto"/>
        <w:ind w:firstLineChars="200" w:firstLine="480"/>
        <w:rPr>
          <w:sz w:val="24"/>
        </w:rPr>
      </w:pPr>
      <w:r w:rsidRPr="00471754">
        <w:rPr>
          <w:rFonts w:hint="eastAsia"/>
          <w:sz w:val="24"/>
        </w:rPr>
        <w:t>（</w:t>
      </w:r>
      <w:r w:rsidRPr="00471754">
        <w:rPr>
          <w:rFonts w:hint="eastAsia"/>
          <w:sz w:val="24"/>
        </w:rPr>
        <w:t>1</w:t>
      </w:r>
      <w:r w:rsidRPr="00471754">
        <w:rPr>
          <w:rFonts w:hint="eastAsia"/>
          <w:sz w:val="24"/>
        </w:rPr>
        <w:t>）</w:t>
      </w:r>
      <w:r w:rsidR="00795780">
        <w:rPr>
          <w:rFonts w:hint="eastAsia"/>
          <w:sz w:val="24"/>
        </w:rPr>
        <w:t>管理世界</w:t>
      </w:r>
    </w:p>
    <w:p w:rsidR="008127A9" w:rsidRDefault="008127A9" w:rsidP="005345E3">
      <w:pPr>
        <w:spacing w:line="360" w:lineRule="auto"/>
        <w:ind w:firstLineChars="200" w:firstLine="480"/>
        <w:rPr>
          <w:sz w:val="24"/>
        </w:rPr>
      </w:pPr>
      <w:r w:rsidRPr="00471754">
        <w:rPr>
          <w:rFonts w:hint="eastAsia"/>
          <w:sz w:val="24"/>
        </w:rPr>
        <w:t>（</w:t>
      </w:r>
      <w:r w:rsidRPr="00471754">
        <w:rPr>
          <w:rFonts w:hint="eastAsia"/>
          <w:sz w:val="24"/>
        </w:rPr>
        <w:t>2</w:t>
      </w:r>
      <w:r w:rsidRPr="00471754">
        <w:rPr>
          <w:rFonts w:hint="eastAsia"/>
          <w:sz w:val="24"/>
        </w:rPr>
        <w:t>）</w:t>
      </w:r>
      <w:r w:rsidR="005351AC">
        <w:rPr>
          <w:rFonts w:hint="eastAsia"/>
          <w:sz w:val="24"/>
        </w:rPr>
        <w:t>服务管理学</w:t>
      </w:r>
    </w:p>
    <w:p w:rsidR="00795780" w:rsidRPr="00471754" w:rsidRDefault="00795780" w:rsidP="005345E3">
      <w:pPr>
        <w:spacing w:line="360" w:lineRule="auto"/>
        <w:ind w:firstLineChars="200" w:firstLine="480"/>
        <w:rPr>
          <w:sz w:val="24"/>
        </w:rPr>
      </w:pPr>
      <w:r>
        <w:rPr>
          <w:rFonts w:hint="eastAsia"/>
          <w:sz w:val="24"/>
        </w:rPr>
        <w:t>（</w:t>
      </w:r>
      <w:r>
        <w:rPr>
          <w:rFonts w:hint="eastAsia"/>
          <w:sz w:val="24"/>
        </w:rPr>
        <w:t>3</w:t>
      </w:r>
      <w:r>
        <w:rPr>
          <w:rFonts w:hint="eastAsia"/>
          <w:sz w:val="24"/>
        </w:rPr>
        <w:t>）管理科学学报</w:t>
      </w:r>
    </w:p>
    <w:p w:rsidR="00651BED" w:rsidRDefault="008127A9" w:rsidP="005345E3">
      <w:pPr>
        <w:spacing w:line="360" w:lineRule="auto"/>
        <w:ind w:firstLine="465"/>
        <w:rPr>
          <w:sz w:val="24"/>
        </w:rPr>
      </w:pPr>
      <w:r w:rsidRPr="00471754">
        <w:rPr>
          <w:rFonts w:hint="eastAsia"/>
          <w:sz w:val="24"/>
        </w:rPr>
        <w:t>国外刊物：</w:t>
      </w:r>
    </w:p>
    <w:p w:rsidR="00795780" w:rsidRDefault="008127A9" w:rsidP="005345E3">
      <w:pPr>
        <w:spacing w:line="360" w:lineRule="auto"/>
        <w:ind w:firstLine="465"/>
        <w:rPr>
          <w:sz w:val="24"/>
        </w:rPr>
      </w:pPr>
      <w:r w:rsidRPr="00471754">
        <w:rPr>
          <w:rFonts w:hint="eastAsia"/>
          <w:sz w:val="24"/>
        </w:rPr>
        <w:t>（</w:t>
      </w:r>
      <w:r w:rsidRPr="00471754">
        <w:rPr>
          <w:rFonts w:hint="eastAsia"/>
          <w:sz w:val="24"/>
        </w:rPr>
        <w:t>1</w:t>
      </w:r>
      <w:r w:rsidRPr="00471754">
        <w:rPr>
          <w:rFonts w:hint="eastAsia"/>
          <w:sz w:val="24"/>
        </w:rPr>
        <w:t>）</w:t>
      </w:r>
      <w:r w:rsidR="00795780">
        <w:rPr>
          <w:rFonts w:hint="eastAsia"/>
          <w:sz w:val="24"/>
        </w:rPr>
        <w:t>Journal of  Management</w:t>
      </w:r>
      <w:r w:rsidR="00651BED">
        <w:rPr>
          <w:rFonts w:hint="eastAsia"/>
          <w:sz w:val="24"/>
        </w:rPr>
        <w:t>管理学报</w:t>
      </w:r>
      <w:r w:rsidRPr="00471754">
        <w:rPr>
          <w:rFonts w:hint="eastAsia"/>
          <w:sz w:val="24"/>
        </w:rPr>
        <w:t xml:space="preserve"> </w:t>
      </w:r>
    </w:p>
    <w:p w:rsidR="00795780" w:rsidRDefault="008127A9" w:rsidP="005345E3">
      <w:pPr>
        <w:spacing w:line="360" w:lineRule="auto"/>
        <w:ind w:leftChars="219" w:left="460"/>
        <w:rPr>
          <w:sz w:val="24"/>
        </w:rPr>
      </w:pPr>
      <w:r w:rsidRPr="00471754">
        <w:rPr>
          <w:rFonts w:hint="eastAsia"/>
          <w:sz w:val="24"/>
        </w:rPr>
        <w:t>（</w:t>
      </w:r>
      <w:r w:rsidRPr="00471754">
        <w:rPr>
          <w:rFonts w:hint="eastAsia"/>
          <w:sz w:val="24"/>
        </w:rPr>
        <w:t>2</w:t>
      </w:r>
      <w:r w:rsidRPr="00471754">
        <w:rPr>
          <w:rFonts w:hint="eastAsia"/>
          <w:sz w:val="24"/>
        </w:rPr>
        <w:t>）</w:t>
      </w:r>
      <w:r w:rsidR="005351AC">
        <w:rPr>
          <w:rFonts w:hint="eastAsia"/>
          <w:sz w:val="24"/>
        </w:rPr>
        <w:t>Service Industries</w:t>
      </w:r>
      <w:r w:rsidR="005351AC" w:rsidRPr="005351AC">
        <w:rPr>
          <w:rFonts w:hint="eastAsia"/>
          <w:sz w:val="24"/>
        </w:rPr>
        <w:t xml:space="preserve"> </w:t>
      </w:r>
      <w:r w:rsidR="005351AC">
        <w:rPr>
          <w:rFonts w:hint="eastAsia"/>
          <w:sz w:val="24"/>
        </w:rPr>
        <w:t xml:space="preserve">Journal </w:t>
      </w:r>
      <w:r w:rsidR="005351AC">
        <w:rPr>
          <w:rFonts w:hint="eastAsia"/>
          <w:sz w:val="24"/>
        </w:rPr>
        <w:t>服务业学报</w:t>
      </w:r>
      <w:r w:rsidRPr="00471754">
        <w:rPr>
          <w:rFonts w:hint="eastAsia"/>
          <w:sz w:val="24"/>
        </w:rPr>
        <w:t xml:space="preserve">   </w:t>
      </w:r>
    </w:p>
    <w:p w:rsidR="008127A9" w:rsidRPr="00795780" w:rsidRDefault="008127A9" w:rsidP="005345E3">
      <w:pPr>
        <w:spacing w:line="360" w:lineRule="auto"/>
        <w:ind w:leftChars="219" w:left="460"/>
        <w:rPr>
          <w:sz w:val="24"/>
        </w:rPr>
      </w:pPr>
      <w:r w:rsidRPr="00471754">
        <w:rPr>
          <w:rFonts w:hint="eastAsia"/>
          <w:sz w:val="24"/>
        </w:rPr>
        <w:t>（</w:t>
      </w:r>
      <w:r w:rsidRPr="00471754">
        <w:rPr>
          <w:rFonts w:hint="eastAsia"/>
          <w:sz w:val="24"/>
        </w:rPr>
        <w:t>3</w:t>
      </w:r>
      <w:r w:rsidRPr="00471754">
        <w:rPr>
          <w:rFonts w:hint="eastAsia"/>
          <w:sz w:val="24"/>
        </w:rPr>
        <w:t>）</w:t>
      </w:r>
      <w:r w:rsidRPr="00471754">
        <w:rPr>
          <w:rFonts w:hint="eastAsia"/>
          <w:sz w:val="24"/>
        </w:rPr>
        <w:t xml:space="preserve">Tourism </w:t>
      </w:r>
      <w:r w:rsidR="005351AC">
        <w:rPr>
          <w:rFonts w:hint="eastAsia"/>
          <w:sz w:val="24"/>
        </w:rPr>
        <w:t>Management</w:t>
      </w:r>
      <w:r w:rsidRPr="00471754">
        <w:rPr>
          <w:rFonts w:hint="eastAsia"/>
          <w:sz w:val="24"/>
        </w:rPr>
        <w:t xml:space="preserve"> </w:t>
      </w:r>
      <w:r w:rsidRPr="00471754">
        <w:rPr>
          <w:rFonts w:hint="eastAsia"/>
          <w:sz w:val="24"/>
        </w:rPr>
        <w:t>旅游</w:t>
      </w:r>
      <w:r w:rsidR="005351AC">
        <w:rPr>
          <w:rFonts w:hint="eastAsia"/>
          <w:sz w:val="24"/>
        </w:rPr>
        <w:t>管理</w:t>
      </w:r>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w:t>
      </w:r>
      <w:r w:rsidRPr="00471754">
        <w:rPr>
          <w:rFonts w:hint="eastAsia"/>
          <w:sz w:val="24"/>
        </w:rPr>
        <w:t>4</w:t>
      </w:r>
      <w:r w:rsidRPr="00471754">
        <w:rPr>
          <w:rFonts w:hint="eastAsia"/>
          <w:sz w:val="24"/>
        </w:rPr>
        <w:t>）</w:t>
      </w:r>
      <w:r w:rsidR="00795780">
        <w:rPr>
          <w:rFonts w:hint="eastAsia"/>
          <w:sz w:val="24"/>
        </w:rPr>
        <w:t>Journal of  Management</w:t>
      </w:r>
      <w:r w:rsidRPr="00471754">
        <w:rPr>
          <w:rFonts w:hint="eastAsia"/>
          <w:sz w:val="24"/>
        </w:rPr>
        <w:t> </w:t>
      </w:r>
      <w:r w:rsidR="00795780">
        <w:rPr>
          <w:rFonts w:hint="eastAsia"/>
          <w:sz w:val="24"/>
        </w:rPr>
        <w:t>服务管理学报</w:t>
      </w:r>
    </w:p>
    <w:p w:rsidR="008127A9" w:rsidRPr="005345E3" w:rsidRDefault="008127A9" w:rsidP="005345E3">
      <w:pPr>
        <w:pStyle w:val="2"/>
        <w:spacing w:line="360" w:lineRule="auto"/>
        <w:rPr>
          <w:rFonts w:ascii="宋体" w:eastAsia="宋体" w:hAnsi="宋体"/>
          <w:sz w:val="28"/>
          <w:szCs w:val="28"/>
        </w:rPr>
      </w:pPr>
      <w:bookmarkStart w:id="53" w:name="_Toc474836022"/>
      <w:r w:rsidRPr="005345E3">
        <w:rPr>
          <w:rFonts w:ascii="宋体" w:eastAsia="宋体" w:hAnsi="宋体" w:hint="eastAsia"/>
          <w:sz w:val="28"/>
          <w:szCs w:val="28"/>
        </w:rPr>
        <w:t>12.4网络课程资源</w:t>
      </w:r>
      <w:bookmarkEnd w:id="53"/>
    </w:p>
    <w:p w:rsidR="00891BA6" w:rsidRPr="008B3C69" w:rsidRDefault="00315295" w:rsidP="008B3C69">
      <w:pPr>
        <w:spacing w:line="360" w:lineRule="auto"/>
        <w:ind w:leftChars="219" w:left="460"/>
        <w:rPr>
          <w:sz w:val="24"/>
        </w:rPr>
      </w:pPr>
      <w:r w:rsidRPr="008B3C69">
        <w:rPr>
          <w:rFonts w:hint="eastAsia"/>
          <w:sz w:val="24"/>
        </w:rPr>
        <w:t xml:space="preserve"> </w:t>
      </w:r>
      <w:r w:rsidRPr="008B3C69">
        <w:rPr>
          <w:rFonts w:hint="eastAsia"/>
          <w:sz w:val="24"/>
        </w:rPr>
        <w:t>（</w:t>
      </w:r>
      <w:r w:rsidRPr="008B3C69">
        <w:rPr>
          <w:rFonts w:hint="eastAsia"/>
          <w:sz w:val="24"/>
        </w:rPr>
        <w:t>1</w:t>
      </w:r>
      <w:r w:rsidRPr="008B3C69">
        <w:rPr>
          <w:rFonts w:hint="eastAsia"/>
          <w:sz w:val="24"/>
        </w:rPr>
        <w:t>）</w:t>
      </w:r>
      <w:r w:rsidR="00891BA6" w:rsidRPr="008B3C69">
        <w:rPr>
          <w:rFonts w:hint="eastAsia"/>
          <w:sz w:val="24"/>
        </w:rPr>
        <w:t>济南索亚调酒咖啡学校</w:t>
      </w:r>
      <w:hyperlink r:id="rId11" w:history="1">
        <w:r w:rsidR="00891BA6" w:rsidRPr="008B3C69">
          <w:t>http://www.soyacn.com/</w:t>
        </w:r>
      </w:hyperlink>
    </w:p>
    <w:p w:rsidR="00891BA6" w:rsidRPr="008B3C69" w:rsidRDefault="008B3C69" w:rsidP="008B3C69">
      <w:pPr>
        <w:spacing w:line="360" w:lineRule="auto"/>
        <w:ind w:leftChars="219" w:left="460"/>
        <w:rPr>
          <w:sz w:val="24"/>
        </w:rPr>
      </w:pPr>
      <w:r>
        <w:rPr>
          <w:rFonts w:hint="eastAsia"/>
          <w:sz w:val="24"/>
        </w:rPr>
        <w:t xml:space="preserve"> </w:t>
      </w:r>
      <w:r w:rsidR="00891BA6" w:rsidRPr="008B3C69">
        <w:rPr>
          <w:rFonts w:hint="eastAsia"/>
          <w:sz w:val="24"/>
        </w:rPr>
        <w:t>（</w:t>
      </w:r>
      <w:r>
        <w:rPr>
          <w:rFonts w:hint="eastAsia"/>
          <w:sz w:val="24"/>
        </w:rPr>
        <w:t>2</w:t>
      </w:r>
      <w:r w:rsidR="00891BA6" w:rsidRPr="008B3C69">
        <w:rPr>
          <w:rFonts w:hint="eastAsia"/>
          <w:sz w:val="24"/>
        </w:rPr>
        <w:t>）地平线国际国际调酒师培训基地</w:t>
      </w:r>
      <w:r w:rsidR="00891BA6" w:rsidRPr="008B3C69">
        <w:rPr>
          <w:sz w:val="24"/>
        </w:rPr>
        <w:t>http://www.dpxpx.cn/</w:t>
      </w:r>
    </w:p>
    <w:p w:rsidR="008127A9" w:rsidRDefault="008127A9" w:rsidP="00891BA6">
      <w:pPr>
        <w:pStyle w:val="2"/>
        <w:spacing w:line="360" w:lineRule="auto"/>
        <w:rPr>
          <w:rFonts w:ascii="宋体" w:eastAsia="宋体" w:hAnsi="宋体"/>
          <w:sz w:val="28"/>
          <w:szCs w:val="28"/>
        </w:rPr>
      </w:pPr>
      <w:bookmarkStart w:id="54" w:name="_Toc474836023"/>
      <w:r w:rsidRPr="005345E3">
        <w:rPr>
          <w:rFonts w:ascii="宋体" w:eastAsia="宋体" w:hAnsi="宋体" w:hint="eastAsia"/>
          <w:sz w:val="28"/>
          <w:szCs w:val="28"/>
        </w:rPr>
        <w:t>12.5课外阅读资源</w:t>
      </w:r>
      <w:bookmarkEnd w:id="54"/>
    </w:p>
    <w:p w:rsidR="00D51609" w:rsidRPr="00D51609" w:rsidRDefault="00D51609" w:rsidP="009A453C">
      <w:pPr>
        <w:widowControl/>
        <w:spacing w:before="100" w:beforeAutospacing="1" w:after="100" w:afterAutospacing="1" w:line="480" w:lineRule="auto"/>
        <w:ind w:left="720"/>
        <w:jc w:val="left"/>
        <w:rPr>
          <w:rFonts w:ascii="Arial" w:hAnsi="Arial" w:cs="Arial"/>
          <w:kern w:val="0"/>
          <w:szCs w:val="21"/>
        </w:rPr>
      </w:pPr>
      <w:r w:rsidRPr="00D51609">
        <w:rPr>
          <w:rFonts w:ascii="Arial" w:hAnsi="Arial" w:cs="Arial"/>
          <w:kern w:val="0"/>
          <w:szCs w:val="21"/>
        </w:rPr>
        <w:t xml:space="preserve"> </w:t>
      </w:r>
    </w:p>
    <w:p w:rsidR="009A453C" w:rsidRPr="009A453C" w:rsidRDefault="009A453C" w:rsidP="009A453C">
      <w:pPr>
        <w:spacing w:line="360" w:lineRule="auto"/>
        <w:ind w:leftChars="219" w:left="460"/>
        <w:rPr>
          <w:sz w:val="24"/>
        </w:rPr>
      </w:pPr>
      <w:r w:rsidRPr="009A453C">
        <w:rPr>
          <w:sz w:val="24"/>
        </w:rPr>
        <w:lastRenderedPageBreak/>
        <w:t>[</w:t>
      </w:r>
      <w:r w:rsidRPr="009A453C">
        <w:rPr>
          <w:rFonts w:hint="eastAsia"/>
          <w:sz w:val="24"/>
        </w:rPr>
        <w:t>1</w:t>
      </w:r>
      <w:r w:rsidR="00D51609" w:rsidRPr="00D51609">
        <w:rPr>
          <w:sz w:val="24"/>
        </w:rPr>
        <w:t>]</w:t>
      </w:r>
      <w:hyperlink r:id="rId12" w:tgtFrame="kcmstarget" w:history="1">
        <w:r w:rsidR="00D51609" w:rsidRPr="00D51609">
          <w:rPr>
            <w:sz w:val="24"/>
          </w:rPr>
          <w:t>酒吧现状分析与发展趋势探讨</w:t>
        </w:r>
      </w:hyperlink>
      <w:r w:rsidR="00D51609" w:rsidRPr="00D51609">
        <w:rPr>
          <w:sz w:val="24"/>
        </w:rPr>
        <w:t xml:space="preserve">[J]. </w:t>
      </w:r>
      <w:r w:rsidR="00D51609" w:rsidRPr="00D51609">
        <w:rPr>
          <w:sz w:val="24"/>
        </w:rPr>
        <w:t>徐利国</w:t>
      </w:r>
      <w:r w:rsidR="00D51609" w:rsidRPr="00D51609">
        <w:rPr>
          <w:sz w:val="24"/>
        </w:rPr>
        <w:t>.  </w:t>
      </w:r>
      <w:r w:rsidR="00D51609" w:rsidRPr="00D51609">
        <w:rPr>
          <w:sz w:val="24"/>
        </w:rPr>
        <w:t>现代经济信息</w:t>
      </w:r>
      <w:r w:rsidR="00D51609" w:rsidRPr="00D51609">
        <w:rPr>
          <w:sz w:val="24"/>
        </w:rPr>
        <w:t xml:space="preserve">. 2009(07) </w:t>
      </w:r>
    </w:p>
    <w:p w:rsidR="00D51609" w:rsidRPr="00D51609" w:rsidRDefault="00D51609" w:rsidP="009A453C">
      <w:pPr>
        <w:spacing w:line="360" w:lineRule="auto"/>
        <w:ind w:leftChars="219" w:left="460"/>
        <w:rPr>
          <w:sz w:val="24"/>
        </w:rPr>
      </w:pPr>
      <w:r w:rsidRPr="00D51609">
        <w:rPr>
          <w:sz w:val="24"/>
        </w:rPr>
        <w:t>[</w:t>
      </w:r>
      <w:r w:rsidR="009A453C" w:rsidRPr="009A453C">
        <w:rPr>
          <w:rFonts w:hint="eastAsia"/>
          <w:sz w:val="24"/>
        </w:rPr>
        <w:t>2</w:t>
      </w:r>
      <w:r w:rsidRPr="00D51609">
        <w:rPr>
          <w:sz w:val="24"/>
        </w:rPr>
        <w:t>]</w:t>
      </w:r>
      <w:hyperlink r:id="rId13" w:tgtFrame="kcmstarget" w:history="1">
        <w:r w:rsidRPr="00D51609">
          <w:rPr>
            <w:sz w:val="24"/>
          </w:rPr>
          <w:t>中西酒吧文化比较</w:t>
        </w:r>
      </w:hyperlink>
      <w:r w:rsidRPr="00D51609">
        <w:rPr>
          <w:sz w:val="24"/>
        </w:rPr>
        <w:t xml:space="preserve">[J]. </w:t>
      </w:r>
      <w:r w:rsidRPr="00D51609">
        <w:rPr>
          <w:sz w:val="24"/>
        </w:rPr>
        <w:t>郑渊</w:t>
      </w:r>
      <w:r w:rsidRPr="00D51609">
        <w:rPr>
          <w:sz w:val="24"/>
        </w:rPr>
        <w:t>.  </w:t>
      </w:r>
      <w:r w:rsidRPr="00D51609">
        <w:rPr>
          <w:sz w:val="24"/>
        </w:rPr>
        <w:t>消费导刊</w:t>
      </w:r>
      <w:r w:rsidRPr="00D51609">
        <w:rPr>
          <w:sz w:val="24"/>
        </w:rPr>
        <w:t xml:space="preserve">. 2007(09) </w:t>
      </w:r>
    </w:p>
    <w:p w:rsidR="00D51609" w:rsidRPr="00D51609" w:rsidRDefault="00D51609" w:rsidP="009A453C">
      <w:pPr>
        <w:spacing w:line="360" w:lineRule="auto"/>
        <w:ind w:leftChars="219" w:left="460"/>
        <w:rPr>
          <w:sz w:val="24"/>
        </w:rPr>
      </w:pPr>
      <w:r w:rsidRPr="00D51609">
        <w:rPr>
          <w:sz w:val="24"/>
        </w:rPr>
        <w:t>[</w:t>
      </w:r>
      <w:r w:rsidR="009A453C" w:rsidRPr="009A453C">
        <w:rPr>
          <w:rFonts w:hint="eastAsia"/>
          <w:sz w:val="24"/>
        </w:rPr>
        <w:t>3</w:t>
      </w:r>
      <w:r w:rsidRPr="00D51609">
        <w:rPr>
          <w:sz w:val="24"/>
        </w:rPr>
        <w:t>]</w:t>
      </w:r>
      <w:hyperlink r:id="rId14" w:tgtFrame="kcmstarget" w:history="1">
        <w:r w:rsidRPr="00D51609">
          <w:rPr>
            <w:sz w:val="24"/>
          </w:rPr>
          <w:t>中西酒吧管理的差异</w:t>
        </w:r>
      </w:hyperlink>
      <w:r w:rsidRPr="00D51609">
        <w:rPr>
          <w:sz w:val="24"/>
        </w:rPr>
        <w:t xml:space="preserve">[J]. </w:t>
      </w:r>
      <w:r w:rsidRPr="00D51609">
        <w:rPr>
          <w:sz w:val="24"/>
        </w:rPr>
        <w:t>龙凡</w:t>
      </w:r>
      <w:r w:rsidRPr="00D51609">
        <w:rPr>
          <w:sz w:val="24"/>
        </w:rPr>
        <w:t>.  </w:t>
      </w:r>
      <w:r w:rsidRPr="00D51609">
        <w:rPr>
          <w:sz w:val="24"/>
        </w:rPr>
        <w:t>商场现代化</w:t>
      </w:r>
      <w:r w:rsidRPr="00D51609">
        <w:rPr>
          <w:sz w:val="24"/>
        </w:rPr>
        <w:t xml:space="preserve">. 2006(23) </w:t>
      </w:r>
    </w:p>
    <w:p w:rsidR="00D51609" w:rsidRDefault="00D51609" w:rsidP="009A453C">
      <w:pPr>
        <w:spacing w:line="360" w:lineRule="auto"/>
        <w:ind w:leftChars="219" w:left="460"/>
        <w:rPr>
          <w:sz w:val="24"/>
        </w:rPr>
      </w:pPr>
      <w:r w:rsidRPr="00D51609">
        <w:rPr>
          <w:sz w:val="24"/>
        </w:rPr>
        <w:t>[</w:t>
      </w:r>
      <w:r w:rsidR="009A453C" w:rsidRPr="009A453C">
        <w:rPr>
          <w:rFonts w:hint="eastAsia"/>
          <w:sz w:val="24"/>
        </w:rPr>
        <w:t>4</w:t>
      </w:r>
      <w:r w:rsidRPr="00D51609">
        <w:rPr>
          <w:sz w:val="24"/>
        </w:rPr>
        <w:t>]</w:t>
      </w:r>
      <w:hyperlink r:id="rId15" w:tgtFrame="kcmstarget" w:history="1">
        <w:r w:rsidRPr="00D51609">
          <w:rPr>
            <w:sz w:val="24"/>
          </w:rPr>
          <w:t>试论国内酒吧业的发展</w:t>
        </w:r>
      </w:hyperlink>
      <w:r w:rsidRPr="00D51609">
        <w:rPr>
          <w:sz w:val="24"/>
        </w:rPr>
        <w:t xml:space="preserve">[J]. </w:t>
      </w:r>
      <w:r w:rsidRPr="00D51609">
        <w:rPr>
          <w:sz w:val="24"/>
        </w:rPr>
        <w:t>杜焕香</w:t>
      </w:r>
      <w:r w:rsidRPr="00D51609">
        <w:rPr>
          <w:sz w:val="24"/>
        </w:rPr>
        <w:t>.  </w:t>
      </w:r>
      <w:r w:rsidRPr="00D51609">
        <w:rPr>
          <w:sz w:val="24"/>
        </w:rPr>
        <w:t>山西财经大学学报</w:t>
      </w:r>
      <w:r w:rsidRPr="00D51609">
        <w:rPr>
          <w:sz w:val="24"/>
        </w:rPr>
        <w:t xml:space="preserve">. 2001(S1) </w:t>
      </w:r>
    </w:p>
    <w:p w:rsidR="009A453C" w:rsidRPr="00D51609" w:rsidRDefault="009A453C" w:rsidP="009A453C">
      <w:pPr>
        <w:spacing w:line="360" w:lineRule="auto"/>
        <w:ind w:leftChars="219" w:left="460"/>
        <w:rPr>
          <w:sz w:val="24"/>
        </w:rPr>
      </w:pPr>
      <w:r w:rsidRPr="009A453C">
        <w:rPr>
          <w:rFonts w:hint="eastAsia"/>
          <w:sz w:val="24"/>
        </w:rPr>
        <w:t>[5]</w:t>
      </w:r>
      <w:hyperlink r:id="rId16" w:tgtFrame="kcmstarget" w:history="1">
        <w:r w:rsidRPr="009A453C">
          <w:rPr>
            <w:sz w:val="24"/>
          </w:rPr>
          <w:t>从个体休闲到大众消费</w:t>
        </w:r>
        <w:r w:rsidRPr="009A453C">
          <w:rPr>
            <w:sz w:val="24"/>
          </w:rPr>
          <w:t>──</w:t>
        </w:r>
        <w:r w:rsidRPr="009A453C">
          <w:rPr>
            <w:sz w:val="24"/>
          </w:rPr>
          <w:t>中国酒吧文化的走向</w:t>
        </w:r>
      </w:hyperlink>
      <w:r w:rsidRPr="009A453C">
        <w:rPr>
          <w:sz w:val="24"/>
        </w:rPr>
        <w:t xml:space="preserve">[J]. </w:t>
      </w:r>
      <w:r w:rsidRPr="009A453C">
        <w:rPr>
          <w:sz w:val="24"/>
        </w:rPr>
        <w:t>王晓华</w:t>
      </w:r>
      <w:r w:rsidRPr="009A453C">
        <w:rPr>
          <w:sz w:val="24"/>
        </w:rPr>
        <w:t>.  </w:t>
      </w:r>
      <w:r w:rsidRPr="009A453C">
        <w:rPr>
          <w:sz w:val="24"/>
        </w:rPr>
        <w:t>中国青年研究</w:t>
      </w:r>
      <w:r w:rsidRPr="009A453C">
        <w:rPr>
          <w:sz w:val="24"/>
        </w:rPr>
        <w:t>. 1998(04)</w:t>
      </w:r>
    </w:p>
    <w:p w:rsidR="00891BA6" w:rsidRPr="00891BA6" w:rsidRDefault="00891BA6" w:rsidP="00891BA6"/>
    <w:p w:rsidR="00F057D0" w:rsidRDefault="00F057D0" w:rsidP="005345E3">
      <w:pPr>
        <w:spacing w:line="360" w:lineRule="auto"/>
        <w:jc w:val="center"/>
        <w:rPr>
          <w:rFonts w:ascii="宋体" w:hAnsi="宋体"/>
          <w:b/>
          <w:sz w:val="44"/>
          <w:szCs w:val="44"/>
        </w:rPr>
      </w:pPr>
    </w:p>
    <w:p w:rsidR="008127A9" w:rsidRPr="005345E3" w:rsidRDefault="00074237" w:rsidP="005345E3">
      <w:pPr>
        <w:pStyle w:val="1"/>
        <w:spacing w:line="360" w:lineRule="auto"/>
        <w:jc w:val="center"/>
        <w:rPr>
          <w:rFonts w:ascii="宋体" w:hAnsi="宋体"/>
        </w:rPr>
      </w:pPr>
      <w:bookmarkStart w:id="55" w:name="_Toc474836024"/>
      <w:r w:rsidRPr="005345E3">
        <w:rPr>
          <w:rFonts w:ascii="宋体" w:hAnsi="宋体" w:hint="eastAsia"/>
        </w:rPr>
        <w:t>13</w:t>
      </w:r>
      <w:r w:rsidR="001416A1">
        <w:rPr>
          <w:rFonts w:ascii="宋体" w:hAnsi="宋体" w:hint="eastAsia"/>
        </w:rPr>
        <w:t>．教学合约</w:t>
      </w:r>
      <w:bookmarkEnd w:id="55"/>
    </w:p>
    <w:p w:rsidR="001416A1" w:rsidRPr="001416A1" w:rsidRDefault="001416A1" w:rsidP="001416A1">
      <w:pPr>
        <w:pStyle w:val="2"/>
        <w:spacing w:line="360" w:lineRule="auto"/>
        <w:rPr>
          <w:rFonts w:ascii="宋体" w:eastAsia="宋体" w:hAnsi="宋体"/>
          <w:sz w:val="28"/>
          <w:szCs w:val="28"/>
        </w:rPr>
      </w:pPr>
      <w:bookmarkStart w:id="56" w:name="_Toc474836025"/>
      <w:r w:rsidRPr="001416A1">
        <w:rPr>
          <w:rFonts w:ascii="宋体" w:eastAsia="宋体" w:hAnsi="宋体" w:hint="eastAsia"/>
          <w:sz w:val="28"/>
          <w:szCs w:val="28"/>
        </w:rPr>
        <w:t>13.1教师作出师德师风承诺</w:t>
      </w:r>
      <w:bookmarkEnd w:id="56"/>
    </w:p>
    <w:p w:rsidR="001416A1" w:rsidRPr="001416A1" w:rsidRDefault="001416A1" w:rsidP="005345E3">
      <w:pPr>
        <w:spacing w:line="360" w:lineRule="auto"/>
        <w:rPr>
          <w:sz w:val="24"/>
        </w:rPr>
      </w:pPr>
      <w:r>
        <w:rPr>
          <w:rFonts w:hint="eastAsia"/>
          <w:sz w:val="24"/>
        </w:rPr>
        <w:t xml:space="preserve"> </w:t>
      </w:r>
      <w:r w:rsidR="008B3C69">
        <w:rPr>
          <w:rFonts w:hint="eastAsia"/>
          <w:sz w:val="24"/>
        </w:rPr>
        <w:t xml:space="preserve">　</w:t>
      </w:r>
      <w:r>
        <w:rPr>
          <w:rFonts w:hint="eastAsia"/>
          <w:sz w:val="24"/>
        </w:rPr>
        <w:t>本人</w:t>
      </w:r>
      <w:r w:rsidR="00891BA6">
        <w:rPr>
          <w:rFonts w:hint="eastAsia"/>
          <w:sz w:val="24"/>
        </w:rPr>
        <w:t>承诺将自觉遵守学校的各项</w:t>
      </w:r>
      <w:r w:rsidR="008B3C69">
        <w:rPr>
          <w:rFonts w:hint="eastAsia"/>
          <w:sz w:val="24"/>
        </w:rPr>
        <w:t>教学</w:t>
      </w:r>
      <w:r w:rsidR="00891BA6">
        <w:rPr>
          <w:rFonts w:hint="eastAsia"/>
          <w:sz w:val="24"/>
        </w:rPr>
        <w:t>规章制度，</w:t>
      </w:r>
      <w:r w:rsidR="008B3C69">
        <w:rPr>
          <w:rFonts w:hint="eastAsia"/>
          <w:sz w:val="24"/>
        </w:rPr>
        <w:t>自觉维护老师的职业道德规范，为人师表，率先垂范，爱岗敬业，尊重学生，努力上好每一次课，以教书育人为已任。</w:t>
      </w:r>
      <w:r w:rsidR="008B3C69" w:rsidRPr="001416A1">
        <w:rPr>
          <w:sz w:val="24"/>
        </w:rPr>
        <w:t xml:space="preserve"> </w:t>
      </w:r>
    </w:p>
    <w:p w:rsidR="001416A1" w:rsidRPr="001416A1" w:rsidRDefault="001416A1" w:rsidP="001416A1">
      <w:pPr>
        <w:pStyle w:val="2"/>
        <w:spacing w:line="360" w:lineRule="auto"/>
        <w:rPr>
          <w:rFonts w:ascii="宋体" w:eastAsia="宋体" w:hAnsi="宋体"/>
          <w:sz w:val="28"/>
          <w:szCs w:val="28"/>
        </w:rPr>
      </w:pPr>
      <w:bookmarkStart w:id="57" w:name="_Toc474836026"/>
      <w:r w:rsidRPr="001416A1">
        <w:rPr>
          <w:rFonts w:ascii="宋体" w:eastAsia="宋体" w:hAnsi="宋体" w:hint="eastAsia"/>
          <w:sz w:val="28"/>
          <w:szCs w:val="28"/>
        </w:rPr>
        <w:t>13.2阅读课程实施大纲，理解其内容</w:t>
      </w:r>
      <w:bookmarkEnd w:id="57"/>
    </w:p>
    <w:p w:rsidR="001416A1" w:rsidRPr="00471754" w:rsidRDefault="001416A1" w:rsidP="001416A1">
      <w:pPr>
        <w:spacing w:line="360" w:lineRule="auto"/>
        <w:ind w:firstLineChars="200" w:firstLine="480"/>
        <w:rPr>
          <w:sz w:val="24"/>
        </w:rPr>
      </w:pPr>
      <w:r w:rsidRPr="00471754">
        <w:rPr>
          <w:rFonts w:hint="eastAsia"/>
          <w:sz w:val="24"/>
        </w:rPr>
        <w:t>学生在本门课程开始的第一周之内，认真仔细阅读本课程实施大纲，准确理解本大纲的要求与内容，不明确的地方可向任何教师请教，务必做到对每一部分内容都有清楚的认识。</w:t>
      </w:r>
    </w:p>
    <w:p w:rsidR="001416A1" w:rsidRPr="001416A1" w:rsidRDefault="001416A1" w:rsidP="001416A1">
      <w:pPr>
        <w:pStyle w:val="2"/>
        <w:spacing w:line="360" w:lineRule="auto"/>
        <w:rPr>
          <w:rFonts w:ascii="宋体" w:eastAsia="宋体" w:hAnsi="宋体"/>
          <w:sz w:val="28"/>
          <w:szCs w:val="28"/>
        </w:rPr>
      </w:pPr>
      <w:bookmarkStart w:id="58" w:name="_Toc474836027"/>
      <w:r w:rsidRPr="001416A1">
        <w:rPr>
          <w:rFonts w:ascii="宋体" w:eastAsia="宋体" w:hAnsi="宋体" w:hint="eastAsia"/>
          <w:sz w:val="28"/>
          <w:szCs w:val="28"/>
        </w:rPr>
        <w:t>13.3同意遵守课程实施大纲中阐述的标准和期望</w:t>
      </w:r>
      <w:bookmarkEnd w:id="58"/>
    </w:p>
    <w:p w:rsidR="001416A1" w:rsidRPr="00471754" w:rsidRDefault="001416A1" w:rsidP="001416A1">
      <w:pPr>
        <w:spacing w:line="360" w:lineRule="auto"/>
        <w:ind w:firstLineChars="200" w:firstLine="480"/>
        <w:rPr>
          <w:sz w:val="24"/>
        </w:rPr>
      </w:pPr>
      <w:r w:rsidRPr="00471754">
        <w:rPr>
          <w:rFonts w:hint="eastAsia"/>
          <w:sz w:val="24"/>
        </w:rPr>
        <w:t>学生在准确理解本课程实施大纲的基础上，签署姓名，承诺并确保在接下来的课程进行中认真遵守，不得违反。</w:t>
      </w:r>
    </w:p>
    <w:p w:rsidR="00074237" w:rsidRDefault="00074237"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59" w:name="_Toc474836028"/>
      <w:r w:rsidRPr="005345E3">
        <w:rPr>
          <w:rFonts w:ascii="宋体" w:hAnsi="宋体" w:hint="eastAsia"/>
        </w:rPr>
        <w:t>14．</w:t>
      </w:r>
      <w:r w:rsidR="001416A1">
        <w:rPr>
          <w:rFonts w:ascii="宋体" w:hAnsi="宋体" w:hint="eastAsia"/>
        </w:rPr>
        <w:t>其他说明</w:t>
      </w:r>
      <w:bookmarkEnd w:id="59"/>
      <w:r w:rsidR="001416A1" w:rsidRPr="005345E3">
        <w:rPr>
          <w:rFonts w:ascii="宋体" w:hAnsi="宋体" w:hint="eastAsia"/>
        </w:rPr>
        <w:t xml:space="preserve"> </w:t>
      </w:r>
    </w:p>
    <w:p w:rsidR="008127A9" w:rsidRPr="00AB5BAE" w:rsidRDefault="001416A1" w:rsidP="00AB5BAE">
      <w:pPr>
        <w:spacing w:line="360" w:lineRule="auto"/>
        <w:ind w:firstLineChars="200" w:firstLine="480"/>
        <w:rPr>
          <w:sz w:val="24"/>
        </w:rPr>
      </w:pPr>
      <w:r>
        <w:rPr>
          <w:rFonts w:hint="eastAsia"/>
          <w:sz w:val="24"/>
        </w:rPr>
        <w:t>建议能多组织学生进行课外社会实践。</w:t>
      </w:r>
    </w:p>
    <w:sectPr w:rsidR="008127A9" w:rsidRPr="00AB5BAE" w:rsidSect="005345E3">
      <w:footerReference w:type="default" r:id="rId17"/>
      <w:pgSz w:w="11906" w:h="16838"/>
      <w:pgMar w:top="1418" w:right="1418" w:bottom="1418" w:left="1418" w:header="851" w:footer="992" w:gutter="0"/>
      <w:pgNumType w:start="1"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72D" w:rsidRDefault="0097272D">
      <w:r>
        <w:separator/>
      </w:r>
    </w:p>
  </w:endnote>
  <w:endnote w:type="continuationSeparator" w:id="1">
    <w:p w:rsidR="0097272D" w:rsidRDefault="0097272D">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AE" w:rsidRDefault="00AB5BAE" w:rsidP="004A754C">
    <w:pPr>
      <w:pStyle w:val="a7"/>
    </w:pPr>
  </w:p>
  <w:p w:rsidR="00AB5BAE" w:rsidRDefault="00AB5BA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AE" w:rsidRDefault="00FA34F4">
    <w:pPr>
      <w:pStyle w:val="a7"/>
      <w:jc w:val="center"/>
    </w:pPr>
    <w:fldSimple w:instr="PAGE   \* MERGEFORMAT">
      <w:r w:rsidR="00462874" w:rsidRPr="00462874">
        <w:rPr>
          <w:noProof/>
          <w:lang w:val="zh-CN"/>
        </w:rPr>
        <w:t>22</w:t>
      </w:r>
    </w:fldSimple>
  </w:p>
  <w:p w:rsidR="00AB5BAE" w:rsidRDefault="00AB5B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72D" w:rsidRDefault="0097272D">
      <w:r>
        <w:separator/>
      </w:r>
    </w:p>
  </w:footnote>
  <w:footnote w:type="continuationSeparator" w:id="1">
    <w:p w:rsidR="0097272D" w:rsidRDefault="00972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AE" w:rsidRDefault="00AB5BAE" w:rsidP="00BF115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5pt;height:31.5pt" o:bullet="t">
        <v:imagedata r:id="rId1" o:title="art2F6A"/>
      </v:shape>
    </w:pict>
  </w:numPicBullet>
  <w:abstractNum w:abstractNumId="0">
    <w:nsid w:val="05A1102B"/>
    <w:multiLevelType w:val="hybridMultilevel"/>
    <w:tmpl w:val="D60891DA"/>
    <w:lvl w:ilvl="0" w:tplc="F634BA34">
      <w:start w:val="1"/>
      <w:numFmt w:val="bullet"/>
      <w:lvlText w:val="§"/>
      <w:lvlJc w:val="left"/>
      <w:pPr>
        <w:tabs>
          <w:tab w:val="num" w:pos="720"/>
        </w:tabs>
        <w:ind w:left="720" w:hanging="360"/>
      </w:pPr>
      <w:rPr>
        <w:rFonts w:ascii="Monotype Sorts" w:hAnsi="Monotype Sorts" w:hint="default"/>
      </w:rPr>
    </w:lvl>
    <w:lvl w:ilvl="1" w:tplc="F880EC92" w:tentative="1">
      <w:start w:val="1"/>
      <w:numFmt w:val="bullet"/>
      <w:lvlText w:val="§"/>
      <w:lvlJc w:val="left"/>
      <w:pPr>
        <w:tabs>
          <w:tab w:val="num" w:pos="1440"/>
        </w:tabs>
        <w:ind w:left="1440" w:hanging="360"/>
      </w:pPr>
      <w:rPr>
        <w:rFonts w:ascii="Monotype Sorts" w:hAnsi="Monotype Sorts" w:hint="default"/>
      </w:rPr>
    </w:lvl>
    <w:lvl w:ilvl="2" w:tplc="32069DAA" w:tentative="1">
      <w:start w:val="1"/>
      <w:numFmt w:val="bullet"/>
      <w:lvlText w:val="§"/>
      <w:lvlJc w:val="left"/>
      <w:pPr>
        <w:tabs>
          <w:tab w:val="num" w:pos="2160"/>
        </w:tabs>
        <w:ind w:left="2160" w:hanging="360"/>
      </w:pPr>
      <w:rPr>
        <w:rFonts w:ascii="Monotype Sorts" w:hAnsi="Monotype Sorts" w:hint="default"/>
      </w:rPr>
    </w:lvl>
    <w:lvl w:ilvl="3" w:tplc="0088D07E" w:tentative="1">
      <w:start w:val="1"/>
      <w:numFmt w:val="bullet"/>
      <w:lvlText w:val="§"/>
      <w:lvlJc w:val="left"/>
      <w:pPr>
        <w:tabs>
          <w:tab w:val="num" w:pos="2880"/>
        </w:tabs>
        <w:ind w:left="2880" w:hanging="360"/>
      </w:pPr>
      <w:rPr>
        <w:rFonts w:ascii="Monotype Sorts" w:hAnsi="Monotype Sorts" w:hint="default"/>
      </w:rPr>
    </w:lvl>
    <w:lvl w:ilvl="4" w:tplc="285CD90A" w:tentative="1">
      <w:start w:val="1"/>
      <w:numFmt w:val="bullet"/>
      <w:lvlText w:val="§"/>
      <w:lvlJc w:val="left"/>
      <w:pPr>
        <w:tabs>
          <w:tab w:val="num" w:pos="3600"/>
        </w:tabs>
        <w:ind w:left="3600" w:hanging="360"/>
      </w:pPr>
      <w:rPr>
        <w:rFonts w:ascii="Monotype Sorts" w:hAnsi="Monotype Sorts" w:hint="default"/>
      </w:rPr>
    </w:lvl>
    <w:lvl w:ilvl="5" w:tplc="FD22AAD8" w:tentative="1">
      <w:start w:val="1"/>
      <w:numFmt w:val="bullet"/>
      <w:lvlText w:val="§"/>
      <w:lvlJc w:val="left"/>
      <w:pPr>
        <w:tabs>
          <w:tab w:val="num" w:pos="4320"/>
        </w:tabs>
        <w:ind w:left="4320" w:hanging="360"/>
      </w:pPr>
      <w:rPr>
        <w:rFonts w:ascii="Monotype Sorts" w:hAnsi="Monotype Sorts" w:hint="default"/>
      </w:rPr>
    </w:lvl>
    <w:lvl w:ilvl="6" w:tplc="C172C906" w:tentative="1">
      <w:start w:val="1"/>
      <w:numFmt w:val="bullet"/>
      <w:lvlText w:val="§"/>
      <w:lvlJc w:val="left"/>
      <w:pPr>
        <w:tabs>
          <w:tab w:val="num" w:pos="5040"/>
        </w:tabs>
        <w:ind w:left="5040" w:hanging="360"/>
      </w:pPr>
      <w:rPr>
        <w:rFonts w:ascii="Monotype Sorts" w:hAnsi="Monotype Sorts" w:hint="default"/>
      </w:rPr>
    </w:lvl>
    <w:lvl w:ilvl="7" w:tplc="86FE52B4" w:tentative="1">
      <w:start w:val="1"/>
      <w:numFmt w:val="bullet"/>
      <w:lvlText w:val="§"/>
      <w:lvlJc w:val="left"/>
      <w:pPr>
        <w:tabs>
          <w:tab w:val="num" w:pos="5760"/>
        </w:tabs>
        <w:ind w:left="5760" w:hanging="360"/>
      </w:pPr>
      <w:rPr>
        <w:rFonts w:ascii="Monotype Sorts" w:hAnsi="Monotype Sorts" w:hint="default"/>
      </w:rPr>
    </w:lvl>
    <w:lvl w:ilvl="8" w:tplc="46CED5E0" w:tentative="1">
      <w:start w:val="1"/>
      <w:numFmt w:val="bullet"/>
      <w:lvlText w:val="§"/>
      <w:lvlJc w:val="left"/>
      <w:pPr>
        <w:tabs>
          <w:tab w:val="num" w:pos="6480"/>
        </w:tabs>
        <w:ind w:left="6480" w:hanging="360"/>
      </w:pPr>
      <w:rPr>
        <w:rFonts w:ascii="Monotype Sorts" w:hAnsi="Monotype Sorts" w:hint="default"/>
      </w:rPr>
    </w:lvl>
  </w:abstractNum>
  <w:abstractNum w:abstractNumId="1">
    <w:nsid w:val="05C5057D"/>
    <w:multiLevelType w:val="hybridMultilevel"/>
    <w:tmpl w:val="9D2C0DE4"/>
    <w:lvl w:ilvl="0" w:tplc="3B5EF50C">
      <w:start w:val="1"/>
      <w:numFmt w:val="bullet"/>
      <w:lvlText w:val="•"/>
      <w:lvlJc w:val="left"/>
      <w:pPr>
        <w:tabs>
          <w:tab w:val="num" w:pos="720"/>
        </w:tabs>
        <w:ind w:left="720" w:hanging="360"/>
      </w:pPr>
      <w:rPr>
        <w:rFonts w:ascii="Arial" w:hAnsi="Arial" w:hint="default"/>
      </w:rPr>
    </w:lvl>
    <w:lvl w:ilvl="1" w:tplc="70FCE214" w:tentative="1">
      <w:start w:val="1"/>
      <w:numFmt w:val="bullet"/>
      <w:lvlText w:val="•"/>
      <w:lvlJc w:val="left"/>
      <w:pPr>
        <w:tabs>
          <w:tab w:val="num" w:pos="1440"/>
        </w:tabs>
        <w:ind w:left="1440" w:hanging="360"/>
      </w:pPr>
      <w:rPr>
        <w:rFonts w:ascii="Arial" w:hAnsi="Arial" w:hint="default"/>
      </w:rPr>
    </w:lvl>
    <w:lvl w:ilvl="2" w:tplc="D4E4EACA" w:tentative="1">
      <w:start w:val="1"/>
      <w:numFmt w:val="bullet"/>
      <w:lvlText w:val="•"/>
      <w:lvlJc w:val="left"/>
      <w:pPr>
        <w:tabs>
          <w:tab w:val="num" w:pos="2160"/>
        </w:tabs>
        <w:ind w:left="2160" w:hanging="360"/>
      </w:pPr>
      <w:rPr>
        <w:rFonts w:ascii="Arial" w:hAnsi="Arial" w:hint="default"/>
      </w:rPr>
    </w:lvl>
    <w:lvl w:ilvl="3" w:tplc="DCB25656" w:tentative="1">
      <w:start w:val="1"/>
      <w:numFmt w:val="bullet"/>
      <w:lvlText w:val="•"/>
      <w:lvlJc w:val="left"/>
      <w:pPr>
        <w:tabs>
          <w:tab w:val="num" w:pos="2880"/>
        </w:tabs>
        <w:ind w:left="2880" w:hanging="360"/>
      </w:pPr>
      <w:rPr>
        <w:rFonts w:ascii="Arial" w:hAnsi="Arial" w:hint="default"/>
      </w:rPr>
    </w:lvl>
    <w:lvl w:ilvl="4" w:tplc="A2D072CC" w:tentative="1">
      <w:start w:val="1"/>
      <w:numFmt w:val="bullet"/>
      <w:lvlText w:val="•"/>
      <w:lvlJc w:val="left"/>
      <w:pPr>
        <w:tabs>
          <w:tab w:val="num" w:pos="3600"/>
        </w:tabs>
        <w:ind w:left="3600" w:hanging="360"/>
      </w:pPr>
      <w:rPr>
        <w:rFonts w:ascii="Arial" w:hAnsi="Arial" w:hint="default"/>
      </w:rPr>
    </w:lvl>
    <w:lvl w:ilvl="5" w:tplc="6C58F500" w:tentative="1">
      <w:start w:val="1"/>
      <w:numFmt w:val="bullet"/>
      <w:lvlText w:val="•"/>
      <w:lvlJc w:val="left"/>
      <w:pPr>
        <w:tabs>
          <w:tab w:val="num" w:pos="4320"/>
        </w:tabs>
        <w:ind w:left="4320" w:hanging="360"/>
      </w:pPr>
      <w:rPr>
        <w:rFonts w:ascii="Arial" w:hAnsi="Arial" w:hint="default"/>
      </w:rPr>
    </w:lvl>
    <w:lvl w:ilvl="6" w:tplc="C6424788" w:tentative="1">
      <w:start w:val="1"/>
      <w:numFmt w:val="bullet"/>
      <w:lvlText w:val="•"/>
      <w:lvlJc w:val="left"/>
      <w:pPr>
        <w:tabs>
          <w:tab w:val="num" w:pos="5040"/>
        </w:tabs>
        <w:ind w:left="5040" w:hanging="360"/>
      </w:pPr>
      <w:rPr>
        <w:rFonts w:ascii="Arial" w:hAnsi="Arial" w:hint="default"/>
      </w:rPr>
    </w:lvl>
    <w:lvl w:ilvl="7" w:tplc="B2DE5FE8" w:tentative="1">
      <w:start w:val="1"/>
      <w:numFmt w:val="bullet"/>
      <w:lvlText w:val="•"/>
      <w:lvlJc w:val="left"/>
      <w:pPr>
        <w:tabs>
          <w:tab w:val="num" w:pos="5760"/>
        </w:tabs>
        <w:ind w:left="5760" w:hanging="360"/>
      </w:pPr>
      <w:rPr>
        <w:rFonts w:ascii="Arial" w:hAnsi="Arial" w:hint="default"/>
      </w:rPr>
    </w:lvl>
    <w:lvl w:ilvl="8" w:tplc="BC3A9030" w:tentative="1">
      <w:start w:val="1"/>
      <w:numFmt w:val="bullet"/>
      <w:lvlText w:val="•"/>
      <w:lvlJc w:val="left"/>
      <w:pPr>
        <w:tabs>
          <w:tab w:val="num" w:pos="6480"/>
        </w:tabs>
        <w:ind w:left="6480" w:hanging="360"/>
      </w:pPr>
      <w:rPr>
        <w:rFonts w:ascii="Arial" w:hAnsi="Arial" w:hint="default"/>
      </w:rPr>
    </w:lvl>
  </w:abstractNum>
  <w:abstractNum w:abstractNumId="2">
    <w:nsid w:val="098D20B6"/>
    <w:multiLevelType w:val="hybridMultilevel"/>
    <w:tmpl w:val="5A12DA3A"/>
    <w:lvl w:ilvl="0" w:tplc="5CAEFF96">
      <w:start w:val="1"/>
      <w:numFmt w:val="bullet"/>
      <w:lvlText w:val=""/>
      <w:lvlPicBulletId w:val="0"/>
      <w:lvlJc w:val="left"/>
      <w:pPr>
        <w:tabs>
          <w:tab w:val="num" w:pos="720"/>
        </w:tabs>
        <w:ind w:left="720" w:hanging="360"/>
      </w:pPr>
      <w:rPr>
        <w:rFonts w:ascii="Symbol" w:hAnsi="Symbol" w:hint="default"/>
      </w:rPr>
    </w:lvl>
    <w:lvl w:ilvl="1" w:tplc="EC5C393E" w:tentative="1">
      <w:start w:val="1"/>
      <w:numFmt w:val="bullet"/>
      <w:lvlText w:val=""/>
      <w:lvlPicBulletId w:val="0"/>
      <w:lvlJc w:val="left"/>
      <w:pPr>
        <w:tabs>
          <w:tab w:val="num" w:pos="1440"/>
        </w:tabs>
        <w:ind w:left="1440" w:hanging="360"/>
      </w:pPr>
      <w:rPr>
        <w:rFonts w:ascii="Symbol" w:hAnsi="Symbol" w:hint="default"/>
      </w:rPr>
    </w:lvl>
    <w:lvl w:ilvl="2" w:tplc="72D6D9B2" w:tentative="1">
      <w:start w:val="1"/>
      <w:numFmt w:val="bullet"/>
      <w:lvlText w:val=""/>
      <w:lvlPicBulletId w:val="0"/>
      <w:lvlJc w:val="left"/>
      <w:pPr>
        <w:tabs>
          <w:tab w:val="num" w:pos="2160"/>
        </w:tabs>
        <w:ind w:left="2160" w:hanging="360"/>
      </w:pPr>
      <w:rPr>
        <w:rFonts w:ascii="Symbol" w:hAnsi="Symbol" w:hint="default"/>
      </w:rPr>
    </w:lvl>
    <w:lvl w:ilvl="3" w:tplc="07C8EA86" w:tentative="1">
      <w:start w:val="1"/>
      <w:numFmt w:val="bullet"/>
      <w:lvlText w:val=""/>
      <w:lvlPicBulletId w:val="0"/>
      <w:lvlJc w:val="left"/>
      <w:pPr>
        <w:tabs>
          <w:tab w:val="num" w:pos="2880"/>
        </w:tabs>
        <w:ind w:left="2880" w:hanging="360"/>
      </w:pPr>
      <w:rPr>
        <w:rFonts w:ascii="Symbol" w:hAnsi="Symbol" w:hint="default"/>
      </w:rPr>
    </w:lvl>
    <w:lvl w:ilvl="4" w:tplc="A2DC429C" w:tentative="1">
      <w:start w:val="1"/>
      <w:numFmt w:val="bullet"/>
      <w:lvlText w:val=""/>
      <w:lvlPicBulletId w:val="0"/>
      <w:lvlJc w:val="left"/>
      <w:pPr>
        <w:tabs>
          <w:tab w:val="num" w:pos="3600"/>
        </w:tabs>
        <w:ind w:left="3600" w:hanging="360"/>
      </w:pPr>
      <w:rPr>
        <w:rFonts w:ascii="Symbol" w:hAnsi="Symbol" w:hint="default"/>
      </w:rPr>
    </w:lvl>
    <w:lvl w:ilvl="5" w:tplc="C2E6ADA0" w:tentative="1">
      <w:start w:val="1"/>
      <w:numFmt w:val="bullet"/>
      <w:lvlText w:val=""/>
      <w:lvlPicBulletId w:val="0"/>
      <w:lvlJc w:val="left"/>
      <w:pPr>
        <w:tabs>
          <w:tab w:val="num" w:pos="4320"/>
        </w:tabs>
        <w:ind w:left="4320" w:hanging="360"/>
      </w:pPr>
      <w:rPr>
        <w:rFonts w:ascii="Symbol" w:hAnsi="Symbol" w:hint="default"/>
      </w:rPr>
    </w:lvl>
    <w:lvl w:ilvl="6" w:tplc="41DADBFC" w:tentative="1">
      <w:start w:val="1"/>
      <w:numFmt w:val="bullet"/>
      <w:lvlText w:val=""/>
      <w:lvlPicBulletId w:val="0"/>
      <w:lvlJc w:val="left"/>
      <w:pPr>
        <w:tabs>
          <w:tab w:val="num" w:pos="5040"/>
        </w:tabs>
        <w:ind w:left="5040" w:hanging="360"/>
      </w:pPr>
      <w:rPr>
        <w:rFonts w:ascii="Symbol" w:hAnsi="Symbol" w:hint="default"/>
      </w:rPr>
    </w:lvl>
    <w:lvl w:ilvl="7" w:tplc="F1747B1C" w:tentative="1">
      <w:start w:val="1"/>
      <w:numFmt w:val="bullet"/>
      <w:lvlText w:val=""/>
      <w:lvlPicBulletId w:val="0"/>
      <w:lvlJc w:val="left"/>
      <w:pPr>
        <w:tabs>
          <w:tab w:val="num" w:pos="5760"/>
        </w:tabs>
        <w:ind w:left="5760" w:hanging="360"/>
      </w:pPr>
      <w:rPr>
        <w:rFonts w:ascii="Symbol" w:hAnsi="Symbol" w:hint="default"/>
      </w:rPr>
    </w:lvl>
    <w:lvl w:ilvl="8" w:tplc="6A1890E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BF14372"/>
    <w:multiLevelType w:val="hybridMultilevel"/>
    <w:tmpl w:val="DC4CCBEC"/>
    <w:lvl w:ilvl="0" w:tplc="B5C4AB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B15ECF"/>
    <w:multiLevelType w:val="hybridMultilevel"/>
    <w:tmpl w:val="2D0C8870"/>
    <w:lvl w:ilvl="0" w:tplc="18EA114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F1E1E29"/>
    <w:multiLevelType w:val="hybridMultilevel"/>
    <w:tmpl w:val="5EB22BA0"/>
    <w:lvl w:ilvl="0" w:tplc="1AA20416">
      <w:start w:val="1"/>
      <w:numFmt w:val="bullet"/>
      <w:lvlText w:val="•"/>
      <w:lvlJc w:val="left"/>
      <w:pPr>
        <w:tabs>
          <w:tab w:val="num" w:pos="720"/>
        </w:tabs>
        <w:ind w:left="720" w:hanging="360"/>
      </w:pPr>
      <w:rPr>
        <w:rFonts w:ascii="宋体" w:hAnsi="宋体" w:hint="default"/>
      </w:rPr>
    </w:lvl>
    <w:lvl w:ilvl="1" w:tplc="05DE93E8" w:tentative="1">
      <w:start w:val="1"/>
      <w:numFmt w:val="bullet"/>
      <w:lvlText w:val="•"/>
      <w:lvlJc w:val="left"/>
      <w:pPr>
        <w:tabs>
          <w:tab w:val="num" w:pos="1440"/>
        </w:tabs>
        <w:ind w:left="1440" w:hanging="360"/>
      </w:pPr>
      <w:rPr>
        <w:rFonts w:ascii="宋体" w:hAnsi="宋体" w:hint="default"/>
      </w:rPr>
    </w:lvl>
    <w:lvl w:ilvl="2" w:tplc="C76ACC4C" w:tentative="1">
      <w:start w:val="1"/>
      <w:numFmt w:val="bullet"/>
      <w:lvlText w:val="•"/>
      <w:lvlJc w:val="left"/>
      <w:pPr>
        <w:tabs>
          <w:tab w:val="num" w:pos="2160"/>
        </w:tabs>
        <w:ind w:left="2160" w:hanging="360"/>
      </w:pPr>
      <w:rPr>
        <w:rFonts w:ascii="宋体" w:hAnsi="宋体" w:hint="default"/>
      </w:rPr>
    </w:lvl>
    <w:lvl w:ilvl="3" w:tplc="0882AF6C" w:tentative="1">
      <w:start w:val="1"/>
      <w:numFmt w:val="bullet"/>
      <w:lvlText w:val="•"/>
      <w:lvlJc w:val="left"/>
      <w:pPr>
        <w:tabs>
          <w:tab w:val="num" w:pos="2880"/>
        </w:tabs>
        <w:ind w:left="2880" w:hanging="360"/>
      </w:pPr>
      <w:rPr>
        <w:rFonts w:ascii="宋体" w:hAnsi="宋体" w:hint="default"/>
      </w:rPr>
    </w:lvl>
    <w:lvl w:ilvl="4" w:tplc="4664BC98" w:tentative="1">
      <w:start w:val="1"/>
      <w:numFmt w:val="bullet"/>
      <w:lvlText w:val="•"/>
      <w:lvlJc w:val="left"/>
      <w:pPr>
        <w:tabs>
          <w:tab w:val="num" w:pos="3600"/>
        </w:tabs>
        <w:ind w:left="3600" w:hanging="360"/>
      </w:pPr>
      <w:rPr>
        <w:rFonts w:ascii="宋体" w:hAnsi="宋体" w:hint="default"/>
      </w:rPr>
    </w:lvl>
    <w:lvl w:ilvl="5" w:tplc="ADD0AED0" w:tentative="1">
      <w:start w:val="1"/>
      <w:numFmt w:val="bullet"/>
      <w:lvlText w:val="•"/>
      <w:lvlJc w:val="left"/>
      <w:pPr>
        <w:tabs>
          <w:tab w:val="num" w:pos="4320"/>
        </w:tabs>
        <w:ind w:left="4320" w:hanging="360"/>
      </w:pPr>
      <w:rPr>
        <w:rFonts w:ascii="宋体" w:hAnsi="宋体" w:hint="default"/>
      </w:rPr>
    </w:lvl>
    <w:lvl w:ilvl="6" w:tplc="E6143E3A" w:tentative="1">
      <w:start w:val="1"/>
      <w:numFmt w:val="bullet"/>
      <w:lvlText w:val="•"/>
      <w:lvlJc w:val="left"/>
      <w:pPr>
        <w:tabs>
          <w:tab w:val="num" w:pos="5040"/>
        </w:tabs>
        <w:ind w:left="5040" w:hanging="360"/>
      </w:pPr>
      <w:rPr>
        <w:rFonts w:ascii="宋体" w:hAnsi="宋体" w:hint="default"/>
      </w:rPr>
    </w:lvl>
    <w:lvl w:ilvl="7" w:tplc="82F699D2" w:tentative="1">
      <w:start w:val="1"/>
      <w:numFmt w:val="bullet"/>
      <w:lvlText w:val="•"/>
      <w:lvlJc w:val="left"/>
      <w:pPr>
        <w:tabs>
          <w:tab w:val="num" w:pos="5760"/>
        </w:tabs>
        <w:ind w:left="5760" w:hanging="360"/>
      </w:pPr>
      <w:rPr>
        <w:rFonts w:ascii="宋体" w:hAnsi="宋体" w:hint="default"/>
      </w:rPr>
    </w:lvl>
    <w:lvl w:ilvl="8" w:tplc="97565030" w:tentative="1">
      <w:start w:val="1"/>
      <w:numFmt w:val="bullet"/>
      <w:lvlText w:val="•"/>
      <w:lvlJc w:val="left"/>
      <w:pPr>
        <w:tabs>
          <w:tab w:val="num" w:pos="6480"/>
        </w:tabs>
        <w:ind w:left="6480" w:hanging="360"/>
      </w:pPr>
      <w:rPr>
        <w:rFonts w:ascii="宋体" w:hAnsi="宋体" w:hint="default"/>
      </w:rPr>
    </w:lvl>
  </w:abstractNum>
  <w:abstractNum w:abstractNumId="6">
    <w:nsid w:val="113378C8"/>
    <w:multiLevelType w:val="hybridMultilevel"/>
    <w:tmpl w:val="3A5C6D64"/>
    <w:lvl w:ilvl="0" w:tplc="A4002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2F49A7"/>
    <w:multiLevelType w:val="hybridMultilevel"/>
    <w:tmpl w:val="9E2EF93E"/>
    <w:lvl w:ilvl="0" w:tplc="4B520918">
      <w:start w:val="1"/>
      <w:numFmt w:val="bullet"/>
      <w:lvlText w:val=""/>
      <w:lvlPicBulletId w:val="0"/>
      <w:lvlJc w:val="left"/>
      <w:pPr>
        <w:tabs>
          <w:tab w:val="num" w:pos="720"/>
        </w:tabs>
        <w:ind w:left="720" w:hanging="360"/>
      </w:pPr>
      <w:rPr>
        <w:rFonts w:ascii="Symbol" w:hAnsi="Symbol" w:hint="default"/>
      </w:rPr>
    </w:lvl>
    <w:lvl w:ilvl="1" w:tplc="43E2BA12" w:tentative="1">
      <w:start w:val="1"/>
      <w:numFmt w:val="bullet"/>
      <w:lvlText w:val=""/>
      <w:lvlPicBulletId w:val="0"/>
      <w:lvlJc w:val="left"/>
      <w:pPr>
        <w:tabs>
          <w:tab w:val="num" w:pos="1440"/>
        </w:tabs>
        <w:ind w:left="1440" w:hanging="360"/>
      </w:pPr>
      <w:rPr>
        <w:rFonts w:ascii="Symbol" w:hAnsi="Symbol" w:hint="default"/>
      </w:rPr>
    </w:lvl>
    <w:lvl w:ilvl="2" w:tplc="D220BCA8" w:tentative="1">
      <w:start w:val="1"/>
      <w:numFmt w:val="bullet"/>
      <w:lvlText w:val=""/>
      <w:lvlPicBulletId w:val="0"/>
      <w:lvlJc w:val="left"/>
      <w:pPr>
        <w:tabs>
          <w:tab w:val="num" w:pos="2160"/>
        </w:tabs>
        <w:ind w:left="2160" w:hanging="360"/>
      </w:pPr>
      <w:rPr>
        <w:rFonts w:ascii="Symbol" w:hAnsi="Symbol" w:hint="default"/>
      </w:rPr>
    </w:lvl>
    <w:lvl w:ilvl="3" w:tplc="E8CED414" w:tentative="1">
      <w:start w:val="1"/>
      <w:numFmt w:val="bullet"/>
      <w:lvlText w:val=""/>
      <w:lvlPicBulletId w:val="0"/>
      <w:lvlJc w:val="left"/>
      <w:pPr>
        <w:tabs>
          <w:tab w:val="num" w:pos="2880"/>
        </w:tabs>
        <w:ind w:left="2880" w:hanging="360"/>
      </w:pPr>
      <w:rPr>
        <w:rFonts w:ascii="Symbol" w:hAnsi="Symbol" w:hint="default"/>
      </w:rPr>
    </w:lvl>
    <w:lvl w:ilvl="4" w:tplc="C066AA52" w:tentative="1">
      <w:start w:val="1"/>
      <w:numFmt w:val="bullet"/>
      <w:lvlText w:val=""/>
      <w:lvlPicBulletId w:val="0"/>
      <w:lvlJc w:val="left"/>
      <w:pPr>
        <w:tabs>
          <w:tab w:val="num" w:pos="3600"/>
        </w:tabs>
        <w:ind w:left="3600" w:hanging="360"/>
      </w:pPr>
      <w:rPr>
        <w:rFonts w:ascii="Symbol" w:hAnsi="Symbol" w:hint="default"/>
      </w:rPr>
    </w:lvl>
    <w:lvl w:ilvl="5" w:tplc="83060370" w:tentative="1">
      <w:start w:val="1"/>
      <w:numFmt w:val="bullet"/>
      <w:lvlText w:val=""/>
      <w:lvlPicBulletId w:val="0"/>
      <w:lvlJc w:val="left"/>
      <w:pPr>
        <w:tabs>
          <w:tab w:val="num" w:pos="4320"/>
        </w:tabs>
        <w:ind w:left="4320" w:hanging="360"/>
      </w:pPr>
      <w:rPr>
        <w:rFonts w:ascii="Symbol" w:hAnsi="Symbol" w:hint="default"/>
      </w:rPr>
    </w:lvl>
    <w:lvl w:ilvl="6" w:tplc="4A785432" w:tentative="1">
      <w:start w:val="1"/>
      <w:numFmt w:val="bullet"/>
      <w:lvlText w:val=""/>
      <w:lvlPicBulletId w:val="0"/>
      <w:lvlJc w:val="left"/>
      <w:pPr>
        <w:tabs>
          <w:tab w:val="num" w:pos="5040"/>
        </w:tabs>
        <w:ind w:left="5040" w:hanging="360"/>
      </w:pPr>
      <w:rPr>
        <w:rFonts w:ascii="Symbol" w:hAnsi="Symbol" w:hint="default"/>
      </w:rPr>
    </w:lvl>
    <w:lvl w:ilvl="7" w:tplc="86EEDA90" w:tentative="1">
      <w:start w:val="1"/>
      <w:numFmt w:val="bullet"/>
      <w:lvlText w:val=""/>
      <w:lvlPicBulletId w:val="0"/>
      <w:lvlJc w:val="left"/>
      <w:pPr>
        <w:tabs>
          <w:tab w:val="num" w:pos="5760"/>
        </w:tabs>
        <w:ind w:left="5760" w:hanging="360"/>
      </w:pPr>
      <w:rPr>
        <w:rFonts w:ascii="Symbol" w:hAnsi="Symbol" w:hint="default"/>
      </w:rPr>
    </w:lvl>
    <w:lvl w:ilvl="8" w:tplc="6E0C5E0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15A3C1F"/>
    <w:multiLevelType w:val="hybridMultilevel"/>
    <w:tmpl w:val="3F90ED04"/>
    <w:lvl w:ilvl="0" w:tplc="3AC025B4">
      <w:start w:val="1"/>
      <w:numFmt w:val="bullet"/>
      <w:lvlText w:val="•"/>
      <w:lvlJc w:val="left"/>
      <w:pPr>
        <w:tabs>
          <w:tab w:val="num" w:pos="720"/>
        </w:tabs>
        <w:ind w:left="720" w:hanging="360"/>
      </w:pPr>
      <w:rPr>
        <w:rFonts w:ascii="Arial" w:hAnsi="Arial" w:hint="default"/>
      </w:rPr>
    </w:lvl>
    <w:lvl w:ilvl="1" w:tplc="E3FCC766" w:tentative="1">
      <w:start w:val="1"/>
      <w:numFmt w:val="bullet"/>
      <w:lvlText w:val="•"/>
      <w:lvlJc w:val="left"/>
      <w:pPr>
        <w:tabs>
          <w:tab w:val="num" w:pos="1440"/>
        </w:tabs>
        <w:ind w:left="1440" w:hanging="360"/>
      </w:pPr>
      <w:rPr>
        <w:rFonts w:ascii="Arial" w:hAnsi="Arial" w:hint="default"/>
      </w:rPr>
    </w:lvl>
    <w:lvl w:ilvl="2" w:tplc="102E2AF0" w:tentative="1">
      <w:start w:val="1"/>
      <w:numFmt w:val="bullet"/>
      <w:lvlText w:val="•"/>
      <w:lvlJc w:val="left"/>
      <w:pPr>
        <w:tabs>
          <w:tab w:val="num" w:pos="2160"/>
        </w:tabs>
        <w:ind w:left="2160" w:hanging="360"/>
      </w:pPr>
      <w:rPr>
        <w:rFonts w:ascii="Arial" w:hAnsi="Arial" w:hint="default"/>
      </w:rPr>
    </w:lvl>
    <w:lvl w:ilvl="3" w:tplc="AE84AE7C" w:tentative="1">
      <w:start w:val="1"/>
      <w:numFmt w:val="bullet"/>
      <w:lvlText w:val="•"/>
      <w:lvlJc w:val="left"/>
      <w:pPr>
        <w:tabs>
          <w:tab w:val="num" w:pos="2880"/>
        </w:tabs>
        <w:ind w:left="2880" w:hanging="360"/>
      </w:pPr>
      <w:rPr>
        <w:rFonts w:ascii="Arial" w:hAnsi="Arial" w:hint="default"/>
      </w:rPr>
    </w:lvl>
    <w:lvl w:ilvl="4" w:tplc="448C3D1C" w:tentative="1">
      <w:start w:val="1"/>
      <w:numFmt w:val="bullet"/>
      <w:lvlText w:val="•"/>
      <w:lvlJc w:val="left"/>
      <w:pPr>
        <w:tabs>
          <w:tab w:val="num" w:pos="3600"/>
        </w:tabs>
        <w:ind w:left="3600" w:hanging="360"/>
      </w:pPr>
      <w:rPr>
        <w:rFonts w:ascii="Arial" w:hAnsi="Arial" w:hint="default"/>
      </w:rPr>
    </w:lvl>
    <w:lvl w:ilvl="5" w:tplc="C86081A8" w:tentative="1">
      <w:start w:val="1"/>
      <w:numFmt w:val="bullet"/>
      <w:lvlText w:val="•"/>
      <w:lvlJc w:val="left"/>
      <w:pPr>
        <w:tabs>
          <w:tab w:val="num" w:pos="4320"/>
        </w:tabs>
        <w:ind w:left="4320" w:hanging="360"/>
      </w:pPr>
      <w:rPr>
        <w:rFonts w:ascii="Arial" w:hAnsi="Arial" w:hint="default"/>
      </w:rPr>
    </w:lvl>
    <w:lvl w:ilvl="6" w:tplc="76D2B228" w:tentative="1">
      <w:start w:val="1"/>
      <w:numFmt w:val="bullet"/>
      <w:lvlText w:val="•"/>
      <w:lvlJc w:val="left"/>
      <w:pPr>
        <w:tabs>
          <w:tab w:val="num" w:pos="5040"/>
        </w:tabs>
        <w:ind w:left="5040" w:hanging="360"/>
      </w:pPr>
      <w:rPr>
        <w:rFonts w:ascii="Arial" w:hAnsi="Arial" w:hint="default"/>
      </w:rPr>
    </w:lvl>
    <w:lvl w:ilvl="7" w:tplc="553C56C0" w:tentative="1">
      <w:start w:val="1"/>
      <w:numFmt w:val="bullet"/>
      <w:lvlText w:val="•"/>
      <w:lvlJc w:val="left"/>
      <w:pPr>
        <w:tabs>
          <w:tab w:val="num" w:pos="5760"/>
        </w:tabs>
        <w:ind w:left="5760" w:hanging="360"/>
      </w:pPr>
      <w:rPr>
        <w:rFonts w:ascii="Arial" w:hAnsi="Arial" w:hint="default"/>
      </w:rPr>
    </w:lvl>
    <w:lvl w:ilvl="8" w:tplc="9D508F76" w:tentative="1">
      <w:start w:val="1"/>
      <w:numFmt w:val="bullet"/>
      <w:lvlText w:val="•"/>
      <w:lvlJc w:val="left"/>
      <w:pPr>
        <w:tabs>
          <w:tab w:val="num" w:pos="6480"/>
        </w:tabs>
        <w:ind w:left="6480" w:hanging="360"/>
      </w:pPr>
      <w:rPr>
        <w:rFonts w:ascii="Arial" w:hAnsi="Arial" w:hint="default"/>
      </w:rPr>
    </w:lvl>
  </w:abstractNum>
  <w:abstractNum w:abstractNumId="9">
    <w:nsid w:val="2776152B"/>
    <w:multiLevelType w:val="hybridMultilevel"/>
    <w:tmpl w:val="2B1E8072"/>
    <w:lvl w:ilvl="0" w:tplc="B0E02600">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EA05D6"/>
    <w:multiLevelType w:val="hybridMultilevel"/>
    <w:tmpl w:val="1CC8A782"/>
    <w:lvl w:ilvl="0" w:tplc="DDF6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1477DF"/>
    <w:multiLevelType w:val="hybridMultilevel"/>
    <w:tmpl w:val="9AD67A96"/>
    <w:lvl w:ilvl="0" w:tplc="08FC139C">
      <w:start w:val="1"/>
      <w:numFmt w:val="decimalFullWidth"/>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3B612E4E"/>
    <w:multiLevelType w:val="hybridMultilevel"/>
    <w:tmpl w:val="5B2644DC"/>
    <w:lvl w:ilvl="0" w:tplc="2716BCA8">
      <w:start w:val="1"/>
      <w:numFmt w:val="bullet"/>
      <w:lvlText w:val="•"/>
      <w:lvlJc w:val="left"/>
      <w:pPr>
        <w:tabs>
          <w:tab w:val="num" w:pos="720"/>
        </w:tabs>
        <w:ind w:left="720" w:hanging="360"/>
      </w:pPr>
      <w:rPr>
        <w:rFonts w:ascii="宋体" w:hAnsi="宋体" w:hint="default"/>
      </w:rPr>
    </w:lvl>
    <w:lvl w:ilvl="1" w:tplc="32A2C192" w:tentative="1">
      <w:start w:val="1"/>
      <w:numFmt w:val="bullet"/>
      <w:lvlText w:val="•"/>
      <w:lvlJc w:val="left"/>
      <w:pPr>
        <w:tabs>
          <w:tab w:val="num" w:pos="1440"/>
        </w:tabs>
        <w:ind w:left="1440" w:hanging="360"/>
      </w:pPr>
      <w:rPr>
        <w:rFonts w:ascii="宋体" w:hAnsi="宋体" w:hint="default"/>
      </w:rPr>
    </w:lvl>
    <w:lvl w:ilvl="2" w:tplc="8586E3F8" w:tentative="1">
      <w:start w:val="1"/>
      <w:numFmt w:val="bullet"/>
      <w:lvlText w:val="•"/>
      <w:lvlJc w:val="left"/>
      <w:pPr>
        <w:tabs>
          <w:tab w:val="num" w:pos="2160"/>
        </w:tabs>
        <w:ind w:left="2160" w:hanging="360"/>
      </w:pPr>
      <w:rPr>
        <w:rFonts w:ascii="宋体" w:hAnsi="宋体" w:hint="default"/>
      </w:rPr>
    </w:lvl>
    <w:lvl w:ilvl="3" w:tplc="276A8F4A" w:tentative="1">
      <w:start w:val="1"/>
      <w:numFmt w:val="bullet"/>
      <w:lvlText w:val="•"/>
      <w:lvlJc w:val="left"/>
      <w:pPr>
        <w:tabs>
          <w:tab w:val="num" w:pos="2880"/>
        </w:tabs>
        <w:ind w:left="2880" w:hanging="360"/>
      </w:pPr>
      <w:rPr>
        <w:rFonts w:ascii="宋体" w:hAnsi="宋体" w:hint="default"/>
      </w:rPr>
    </w:lvl>
    <w:lvl w:ilvl="4" w:tplc="84508F6C" w:tentative="1">
      <w:start w:val="1"/>
      <w:numFmt w:val="bullet"/>
      <w:lvlText w:val="•"/>
      <w:lvlJc w:val="left"/>
      <w:pPr>
        <w:tabs>
          <w:tab w:val="num" w:pos="3600"/>
        </w:tabs>
        <w:ind w:left="3600" w:hanging="360"/>
      </w:pPr>
      <w:rPr>
        <w:rFonts w:ascii="宋体" w:hAnsi="宋体" w:hint="default"/>
      </w:rPr>
    </w:lvl>
    <w:lvl w:ilvl="5" w:tplc="BEEE64F0" w:tentative="1">
      <w:start w:val="1"/>
      <w:numFmt w:val="bullet"/>
      <w:lvlText w:val="•"/>
      <w:lvlJc w:val="left"/>
      <w:pPr>
        <w:tabs>
          <w:tab w:val="num" w:pos="4320"/>
        </w:tabs>
        <w:ind w:left="4320" w:hanging="360"/>
      </w:pPr>
      <w:rPr>
        <w:rFonts w:ascii="宋体" w:hAnsi="宋体" w:hint="default"/>
      </w:rPr>
    </w:lvl>
    <w:lvl w:ilvl="6" w:tplc="EABA6782" w:tentative="1">
      <w:start w:val="1"/>
      <w:numFmt w:val="bullet"/>
      <w:lvlText w:val="•"/>
      <w:lvlJc w:val="left"/>
      <w:pPr>
        <w:tabs>
          <w:tab w:val="num" w:pos="5040"/>
        </w:tabs>
        <w:ind w:left="5040" w:hanging="360"/>
      </w:pPr>
      <w:rPr>
        <w:rFonts w:ascii="宋体" w:hAnsi="宋体" w:hint="default"/>
      </w:rPr>
    </w:lvl>
    <w:lvl w:ilvl="7" w:tplc="62109D58" w:tentative="1">
      <w:start w:val="1"/>
      <w:numFmt w:val="bullet"/>
      <w:lvlText w:val="•"/>
      <w:lvlJc w:val="left"/>
      <w:pPr>
        <w:tabs>
          <w:tab w:val="num" w:pos="5760"/>
        </w:tabs>
        <w:ind w:left="5760" w:hanging="360"/>
      </w:pPr>
      <w:rPr>
        <w:rFonts w:ascii="宋体" w:hAnsi="宋体" w:hint="default"/>
      </w:rPr>
    </w:lvl>
    <w:lvl w:ilvl="8" w:tplc="AC9684F8" w:tentative="1">
      <w:start w:val="1"/>
      <w:numFmt w:val="bullet"/>
      <w:lvlText w:val="•"/>
      <w:lvlJc w:val="left"/>
      <w:pPr>
        <w:tabs>
          <w:tab w:val="num" w:pos="6480"/>
        </w:tabs>
        <w:ind w:left="6480" w:hanging="360"/>
      </w:pPr>
      <w:rPr>
        <w:rFonts w:ascii="宋体" w:hAnsi="宋体" w:hint="default"/>
      </w:rPr>
    </w:lvl>
  </w:abstractNum>
  <w:abstractNum w:abstractNumId="13">
    <w:nsid w:val="3D1C2A29"/>
    <w:multiLevelType w:val="hybridMultilevel"/>
    <w:tmpl w:val="0CA204A4"/>
    <w:lvl w:ilvl="0" w:tplc="036EE75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0885B35"/>
    <w:multiLevelType w:val="hybridMultilevel"/>
    <w:tmpl w:val="97E6F338"/>
    <w:lvl w:ilvl="0" w:tplc="2FC4F6EC">
      <w:start w:val="1"/>
      <w:numFmt w:val="bullet"/>
      <w:lvlText w:val="•"/>
      <w:lvlJc w:val="left"/>
      <w:pPr>
        <w:tabs>
          <w:tab w:val="num" w:pos="720"/>
        </w:tabs>
        <w:ind w:left="720" w:hanging="360"/>
      </w:pPr>
      <w:rPr>
        <w:rFonts w:ascii="宋体" w:hAnsi="宋体" w:hint="default"/>
      </w:rPr>
    </w:lvl>
    <w:lvl w:ilvl="1" w:tplc="477822B8" w:tentative="1">
      <w:start w:val="1"/>
      <w:numFmt w:val="bullet"/>
      <w:lvlText w:val="•"/>
      <w:lvlJc w:val="left"/>
      <w:pPr>
        <w:tabs>
          <w:tab w:val="num" w:pos="1440"/>
        </w:tabs>
        <w:ind w:left="1440" w:hanging="360"/>
      </w:pPr>
      <w:rPr>
        <w:rFonts w:ascii="宋体" w:hAnsi="宋体" w:hint="default"/>
      </w:rPr>
    </w:lvl>
    <w:lvl w:ilvl="2" w:tplc="36000ECA" w:tentative="1">
      <w:start w:val="1"/>
      <w:numFmt w:val="bullet"/>
      <w:lvlText w:val="•"/>
      <w:lvlJc w:val="left"/>
      <w:pPr>
        <w:tabs>
          <w:tab w:val="num" w:pos="2160"/>
        </w:tabs>
        <w:ind w:left="2160" w:hanging="360"/>
      </w:pPr>
      <w:rPr>
        <w:rFonts w:ascii="宋体" w:hAnsi="宋体" w:hint="default"/>
      </w:rPr>
    </w:lvl>
    <w:lvl w:ilvl="3" w:tplc="A1FA8ECC" w:tentative="1">
      <w:start w:val="1"/>
      <w:numFmt w:val="bullet"/>
      <w:lvlText w:val="•"/>
      <w:lvlJc w:val="left"/>
      <w:pPr>
        <w:tabs>
          <w:tab w:val="num" w:pos="2880"/>
        </w:tabs>
        <w:ind w:left="2880" w:hanging="360"/>
      </w:pPr>
      <w:rPr>
        <w:rFonts w:ascii="宋体" w:hAnsi="宋体" w:hint="default"/>
      </w:rPr>
    </w:lvl>
    <w:lvl w:ilvl="4" w:tplc="B5DAF5E4" w:tentative="1">
      <w:start w:val="1"/>
      <w:numFmt w:val="bullet"/>
      <w:lvlText w:val="•"/>
      <w:lvlJc w:val="left"/>
      <w:pPr>
        <w:tabs>
          <w:tab w:val="num" w:pos="3600"/>
        </w:tabs>
        <w:ind w:left="3600" w:hanging="360"/>
      </w:pPr>
      <w:rPr>
        <w:rFonts w:ascii="宋体" w:hAnsi="宋体" w:hint="default"/>
      </w:rPr>
    </w:lvl>
    <w:lvl w:ilvl="5" w:tplc="DFE25AAE" w:tentative="1">
      <w:start w:val="1"/>
      <w:numFmt w:val="bullet"/>
      <w:lvlText w:val="•"/>
      <w:lvlJc w:val="left"/>
      <w:pPr>
        <w:tabs>
          <w:tab w:val="num" w:pos="4320"/>
        </w:tabs>
        <w:ind w:left="4320" w:hanging="360"/>
      </w:pPr>
      <w:rPr>
        <w:rFonts w:ascii="宋体" w:hAnsi="宋体" w:hint="default"/>
      </w:rPr>
    </w:lvl>
    <w:lvl w:ilvl="6" w:tplc="1FA2DCAE" w:tentative="1">
      <w:start w:val="1"/>
      <w:numFmt w:val="bullet"/>
      <w:lvlText w:val="•"/>
      <w:lvlJc w:val="left"/>
      <w:pPr>
        <w:tabs>
          <w:tab w:val="num" w:pos="5040"/>
        </w:tabs>
        <w:ind w:left="5040" w:hanging="360"/>
      </w:pPr>
      <w:rPr>
        <w:rFonts w:ascii="宋体" w:hAnsi="宋体" w:hint="default"/>
      </w:rPr>
    </w:lvl>
    <w:lvl w:ilvl="7" w:tplc="9A24D8BA" w:tentative="1">
      <w:start w:val="1"/>
      <w:numFmt w:val="bullet"/>
      <w:lvlText w:val="•"/>
      <w:lvlJc w:val="left"/>
      <w:pPr>
        <w:tabs>
          <w:tab w:val="num" w:pos="5760"/>
        </w:tabs>
        <w:ind w:left="5760" w:hanging="360"/>
      </w:pPr>
      <w:rPr>
        <w:rFonts w:ascii="宋体" w:hAnsi="宋体" w:hint="default"/>
      </w:rPr>
    </w:lvl>
    <w:lvl w:ilvl="8" w:tplc="FE4A0296" w:tentative="1">
      <w:start w:val="1"/>
      <w:numFmt w:val="bullet"/>
      <w:lvlText w:val="•"/>
      <w:lvlJc w:val="left"/>
      <w:pPr>
        <w:tabs>
          <w:tab w:val="num" w:pos="6480"/>
        </w:tabs>
        <w:ind w:left="6480" w:hanging="360"/>
      </w:pPr>
      <w:rPr>
        <w:rFonts w:ascii="宋体" w:hAnsi="宋体" w:hint="default"/>
      </w:rPr>
    </w:lvl>
  </w:abstractNum>
  <w:abstractNum w:abstractNumId="15">
    <w:nsid w:val="41976EEE"/>
    <w:multiLevelType w:val="hybridMultilevel"/>
    <w:tmpl w:val="BFC0BA28"/>
    <w:lvl w:ilvl="0" w:tplc="019C202E">
      <w:start w:val="1"/>
      <w:numFmt w:val="bullet"/>
      <w:lvlText w:val=""/>
      <w:lvlJc w:val="left"/>
      <w:pPr>
        <w:tabs>
          <w:tab w:val="num" w:pos="720"/>
        </w:tabs>
        <w:ind w:left="720" w:hanging="360"/>
      </w:pPr>
      <w:rPr>
        <w:rFonts w:ascii="Wingdings" w:hAnsi="Wingdings" w:hint="default"/>
      </w:rPr>
    </w:lvl>
    <w:lvl w:ilvl="1" w:tplc="F086F54E" w:tentative="1">
      <w:start w:val="1"/>
      <w:numFmt w:val="bullet"/>
      <w:lvlText w:val=""/>
      <w:lvlJc w:val="left"/>
      <w:pPr>
        <w:tabs>
          <w:tab w:val="num" w:pos="1440"/>
        </w:tabs>
        <w:ind w:left="1440" w:hanging="360"/>
      </w:pPr>
      <w:rPr>
        <w:rFonts w:ascii="Wingdings" w:hAnsi="Wingdings" w:hint="default"/>
      </w:rPr>
    </w:lvl>
    <w:lvl w:ilvl="2" w:tplc="38A8F996" w:tentative="1">
      <w:start w:val="1"/>
      <w:numFmt w:val="bullet"/>
      <w:lvlText w:val=""/>
      <w:lvlJc w:val="left"/>
      <w:pPr>
        <w:tabs>
          <w:tab w:val="num" w:pos="2160"/>
        </w:tabs>
        <w:ind w:left="2160" w:hanging="360"/>
      </w:pPr>
      <w:rPr>
        <w:rFonts w:ascii="Wingdings" w:hAnsi="Wingdings" w:hint="default"/>
      </w:rPr>
    </w:lvl>
    <w:lvl w:ilvl="3" w:tplc="86526D96" w:tentative="1">
      <w:start w:val="1"/>
      <w:numFmt w:val="bullet"/>
      <w:lvlText w:val=""/>
      <w:lvlJc w:val="left"/>
      <w:pPr>
        <w:tabs>
          <w:tab w:val="num" w:pos="2880"/>
        </w:tabs>
        <w:ind w:left="2880" w:hanging="360"/>
      </w:pPr>
      <w:rPr>
        <w:rFonts w:ascii="Wingdings" w:hAnsi="Wingdings" w:hint="default"/>
      </w:rPr>
    </w:lvl>
    <w:lvl w:ilvl="4" w:tplc="AA10A32C" w:tentative="1">
      <w:start w:val="1"/>
      <w:numFmt w:val="bullet"/>
      <w:lvlText w:val=""/>
      <w:lvlJc w:val="left"/>
      <w:pPr>
        <w:tabs>
          <w:tab w:val="num" w:pos="3600"/>
        </w:tabs>
        <w:ind w:left="3600" w:hanging="360"/>
      </w:pPr>
      <w:rPr>
        <w:rFonts w:ascii="Wingdings" w:hAnsi="Wingdings" w:hint="default"/>
      </w:rPr>
    </w:lvl>
    <w:lvl w:ilvl="5" w:tplc="7F08E5D8" w:tentative="1">
      <w:start w:val="1"/>
      <w:numFmt w:val="bullet"/>
      <w:lvlText w:val=""/>
      <w:lvlJc w:val="left"/>
      <w:pPr>
        <w:tabs>
          <w:tab w:val="num" w:pos="4320"/>
        </w:tabs>
        <w:ind w:left="4320" w:hanging="360"/>
      </w:pPr>
      <w:rPr>
        <w:rFonts w:ascii="Wingdings" w:hAnsi="Wingdings" w:hint="default"/>
      </w:rPr>
    </w:lvl>
    <w:lvl w:ilvl="6" w:tplc="316EC930" w:tentative="1">
      <w:start w:val="1"/>
      <w:numFmt w:val="bullet"/>
      <w:lvlText w:val=""/>
      <w:lvlJc w:val="left"/>
      <w:pPr>
        <w:tabs>
          <w:tab w:val="num" w:pos="5040"/>
        </w:tabs>
        <w:ind w:left="5040" w:hanging="360"/>
      </w:pPr>
      <w:rPr>
        <w:rFonts w:ascii="Wingdings" w:hAnsi="Wingdings" w:hint="default"/>
      </w:rPr>
    </w:lvl>
    <w:lvl w:ilvl="7" w:tplc="DE0AC0B0" w:tentative="1">
      <w:start w:val="1"/>
      <w:numFmt w:val="bullet"/>
      <w:lvlText w:val=""/>
      <w:lvlJc w:val="left"/>
      <w:pPr>
        <w:tabs>
          <w:tab w:val="num" w:pos="5760"/>
        </w:tabs>
        <w:ind w:left="5760" w:hanging="360"/>
      </w:pPr>
      <w:rPr>
        <w:rFonts w:ascii="Wingdings" w:hAnsi="Wingdings" w:hint="default"/>
      </w:rPr>
    </w:lvl>
    <w:lvl w:ilvl="8" w:tplc="B29EFE30" w:tentative="1">
      <w:start w:val="1"/>
      <w:numFmt w:val="bullet"/>
      <w:lvlText w:val=""/>
      <w:lvlJc w:val="left"/>
      <w:pPr>
        <w:tabs>
          <w:tab w:val="num" w:pos="6480"/>
        </w:tabs>
        <w:ind w:left="6480" w:hanging="360"/>
      </w:pPr>
      <w:rPr>
        <w:rFonts w:ascii="Wingdings" w:hAnsi="Wingdings" w:hint="default"/>
      </w:rPr>
    </w:lvl>
  </w:abstractNum>
  <w:abstractNum w:abstractNumId="16">
    <w:nsid w:val="48EE1159"/>
    <w:multiLevelType w:val="hybridMultilevel"/>
    <w:tmpl w:val="74126014"/>
    <w:lvl w:ilvl="0" w:tplc="6526E0DE">
      <w:start w:val="1"/>
      <w:numFmt w:val="bullet"/>
      <w:lvlText w:val="•"/>
      <w:lvlJc w:val="left"/>
      <w:pPr>
        <w:tabs>
          <w:tab w:val="num" w:pos="720"/>
        </w:tabs>
        <w:ind w:left="720" w:hanging="360"/>
      </w:pPr>
      <w:rPr>
        <w:rFonts w:ascii="宋体" w:hAnsi="宋体" w:hint="default"/>
      </w:rPr>
    </w:lvl>
    <w:lvl w:ilvl="1" w:tplc="4E3226E0" w:tentative="1">
      <w:start w:val="1"/>
      <w:numFmt w:val="bullet"/>
      <w:lvlText w:val="•"/>
      <w:lvlJc w:val="left"/>
      <w:pPr>
        <w:tabs>
          <w:tab w:val="num" w:pos="1440"/>
        </w:tabs>
        <w:ind w:left="1440" w:hanging="360"/>
      </w:pPr>
      <w:rPr>
        <w:rFonts w:ascii="宋体" w:hAnsi="宋体" w:hint="default"/>
      </w:rPr>
    </w:lvl>
    <w:lvl w:ilvl="2" w:tplc="E6F262F2" w:tentative="1">
      <w:start w:val="1"/>
      <w:numFmt w:val="bullet"/>
      <w:lvlText w:val="•"/>
      <w:lvlJc w:val="left"/>
      <w:pPr>
        <w:tabs>
          <w:tab w:val="num" w:pos="2160"/>
        </w:tabs>
        <w:ind w:left="2160" w:hanging="360"/>
      </w:pPr>
      <w:rPr>
        <w:rFonts w:ascii="宋体" w:hAnsi="宋体" w:hint="default"/>
      </w:rPr>
    </w:lvl>
    <w:lvl w:ilvl="3" w:tplc="3B62841C" w:tentative="1">
      <w:start w:val="1"/>
      <w:numFmt w:val="bullet"/>
      <w:lvlText w:val="•"/>
      <w:lvlJc w:val="left"/>
      <w:pPr>
        <w:tabs>
          <w:tab w:val="num" w:pos="2880"/>
        </w:tabs>
        <w:ind w:left="2880" w:hanging="360"/>
      </w:pPr>
      <w:rPr>
        <w:rFonts w:ascii="宋体" w:hAnsi="宋体" w:hint="default"/>
      </w:rPr>
    </w:lvl>
    <w:lvl w:ilvl="4" w:tplc="CFCC7214" w:tentative="1">
      <w:start w:val="1"/>
      <w:numFmt w:val="bullet"/>
      <w:lvlText w:val="•"/>
      <w:lvlJc w:val="left"/>
      <w:pPr>
        <w:tabs>
          <w:tab w:val="num" w:pos="3600"/>
        </w:tabs>
        <w:ind w:left="3600" w:hanging="360"/>
      </w:pPr>
      <w:rPr>
        <w:rFonts w:ascii="宋体" w:hAnsi="宋体" w:hint="default"/>
      </w:rPr>
    </w:lvl>
    <w:lvl w:ilvl="5" w:tplc="D0EEC542" w:tentative="1">
      <w:start w:val="1"/>
      <w:numFmt w:val="bullet"/>
      <w:lvlText w:val="•"/>
      <w:lvlJc w:val="left"/>
      <w:pPr>
        <w:tabs>
          <w:tab w:val="num" w:pos="4320"/>
        </w:tabs>
        <w:ind w:left="4320" w:hanging="360"/>
      </w:pPr>
      <w:rPr>
        <w:rFonts w:ascii="宋体" w:hAnsi="宋体" w:hint="default"/>
      </w:rPr>
    </w:lvl>
    <w:lvl w:ilvl="6" w:tplc="30D0F544" w:tentative="1">
      <w:start w:val="1"/>
      <w:numFmt w:val="bullet"/>
      <w:lvlText w:val="•"/>
      <w:lvlJc w:val="left"/>
      <w:pPr>
        <w:tabs>
          <w:tab w:val="num" w:pos="5040"/>
        </w:tabs>
        <w:ind w:left="5040" w:hanging="360"/>
      </w:pPr>
      <w:rPr>
        <w:rFonts w:ascii="宋体" w:hAnsi="宋体" w:hint="default"/>
      </w:rPr>
    </w:lvl>
    <w:lvl w:ilvl="7" w:tplc="EC10C376" w:tentative="1">
      <w:start w:val="1"/>
      <w:numFmt w:val="bullet"/>
      <w:lvlText w:val="•"/>
      <w:lvlJc w:val="left"/>
      <w:pPr>
        <w:tabs>
          <w:tab w:val="num" w:pos="5760"/>
        </w:tabs>
        <w:ind w:left="5760" w:hanging="360"/>
      </w:pPr>
      <w:rPr>
        <w:rFonts w:ascii="宋体" w:hAnsi="宋体" w:hint="default"/>
      </w:rPr>
    </w:lvl>
    <w:lvl w:ilvl="8" w:tplc="0DFCD670" w:tentative="1">
      <w:start w:val="1"/>
      <w:numFmt w:val="bullet"/>
      <w:lvlText w:val="•"/>
      <w:lvlJc w:val="left"/>
      <w:pPr>
        <w:tabs>
          <w:tab w:val="num" w:pos="6480"/>
        </w:tabs>
        <w:ind w:left="6480" w:hanging="360"/>
      </w:pPr>
      <w:rPr>
        <w:rFonts w:ascii="宋体" w:hAnsi="宋体" w:hint="default"/>
      </w:rPr>
    </w:lvl>
  </w:abstractNum>
  <w:abstractNum w:abstractNumId="17">
    <w:nsid w:val="4AC118D5"/>
    <w:multiLevelType w:val="hybridMultilevel"/>
    <w:tmpl w:val="82ECF5A4"/>
    <w:lvl w:ilvl="0" w:tplc="CCFA334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1B0D9D"/>
    <w:multiLevelType w:val="hybridMultilevel"/>
    <w:tmpl w:val="83FAB666"/>
    <w:lvl w:ilvl="0" w:tplc="7084ED9E">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B8789B"/>
    <w:multiLevelType w:val="hybridMultilevel"/>
    <w:tmpl w:val="2DD6DCF0"/>
    <w:lvl w:ilvl="0" w:tplc="A136005C">
      <w:start w:val="1"/>
      <w:numFmt w:val="bullet"/>
      <w:lvlText w:val=""/>
      <w:lvlPicBulletId w:val="0"/>
      <w:lvlJc w:val="left"/>
      <w:pPr>
        <w:tabs>
          <w:tab w:val="num" w:pos="720"/>
        </w:tabs>
        <w:ind w:left="720" w:hanging="360"/>
      </w:pPr>
      <w:rPr>
        <w:rFonts w:ascii="Symbol" w:hAnsi="Symbol" w:hint="default"/>
      </w:rPr>
    </w:lvl>
    <w:lvl w:ilvl="1" w:tplc="328EE398" w:tentative="1">
      <w:start w:val="1"/>
      <w:numFmt w:val="bullet"/>
      <w:lvlText w:val=""/>
      <w:lvlPicBulletId w:val="0"/>
      <w:lvlJc w:val="left"/>
      <w:pPr>
        <w:tabs>
          <w:tab w:val="num" w:pos="1440"/>
        </w:tabs>
        <w:ind w:left="1440" w:hanging="360"/>
      </w:pPr>
      <w:rPr>
        <w:rFonts w:ascii="Symbol" w:hAnsi="Symbol" w:hint="default"/>
      </w:rPr>
    </w:lvl>
    <w:lvl w:ilvl="2" w:tplc="F5DEF464" w:tentative="1">
      <w:start w:val="1"/>
      <w:numFmt w:val="bullet"/>
      <w:lvlText w:val=""/>
      <w:lvlPicBulletId w:val="0"/>
      <w:lvlJc w:val="left"/>
      <w:pPr>
        <w:tabs>
          <w:tab w:val="num" w:pos="2160"/>
        </w:tabs>
        <w:ind w:left="2160" w:hanging="360"/>
      </w:pPr>
      <w:rPr>
        <w:rFonts w:ascii="Symbol" w:hAnsi="Symbol" w:hint="default"/>
      </w:rPr>
    </w:lvl>
    <w:lvl w:ilvl="3" w:tplc="2AE89412" w:tentative="1">
      <w:start w:val="1"/>
      <w:numFmt w:val="bullet"/>
      <w:lvlText w:val=""/>
      <w:lvlPicBulletId w:val="0"/>
      <w:lvlJc w:val="left"/>
      <w:pPr>
        <w:tabs>
          <w:tab w:val="num" w:pos="2880"/>
        </w:tabs>
        <w:ind w:left="2880" w:hanging="360"/>
      </w:pPr>
      <w:rPr>
        <w:rFonts w:ascii="Symbol" w:hAnsi="Symbol" w:hint="default"/>
      </w:rPr>
    </w:lvl>
    <w:lvl w:ilvl="4" w:tplc="08F27282" w:tentative="1">
      <w:start w:val="1"/>
      <w:numFmt w:val="bullet"/>
      <w:lvlText w:val=""/>
      <w:lvlPicBulletId w:val="0"/>
      <w:lvlJc w:val="left"/>
      <w:pPr>
        <w:tabs>
          <w:tab w:val="num" w:pos="3600"/>
        </w:tabs>
        <w:ind w:left="3600" w:hanging="360"/>
      </w:pPr>
      <w:rPr>
        <w:rFonts w:ascii="Symbol" w:hAnsi="Symbol" w:hint="default"/>
      </w:rPr>
    </w:lvl>
    <w:lvl w:ilvl="5" w:tplc="4050CF94" w:tentative="1">
      <w:start w:val="1"/>
      <w:numFmt w:val="bullet"/>
      <w:lvlText w:val=""/>
      <w:lvlPicBulletId w:val="0"/>
      <w:lvlJc w:val="left"/>
      <w:pPr>
        <w:tabs>
          <w:tab w:val="num" w:pos="4320"/>
        </w:tabs>
        <w:ind w:left="4320" w:hanging="360"/>
      </w:pPr>
      <w:rPr>
        <w:rFonts w:ascii="Symbol" w:hAnsi="Symbol" w:hint="default"/>
      </w:rPr>
    </w:lvl>
    <w:lvl w:ilvl="6" w:tplc="FA5E83F6" w:tentative="1">
      <w:start w:val="1"/>
      <w:numFmt w:val="bullet"/>
      <w:lvlText w:val=""/>
      <w:lvlPicBulletId w:val="0"/>
      <w:lvlJc w:val="left"/>
      <w:pPr>
        <w:tabs>
          <w:tab w:val="num" w:pos="5040"/>
        </w:tabs>
        <w:ind w:left="5040" w:hanging="360"/>
      </w:pPr>
      <w:rPr>
        <w:rFonts w:ascii="Symbol" w:hAnsi="Symbol" w:hint="default"/>
      </w:rPr>
    </w:lvl>
    <w:lvl w:ilvl="7" w:tplc="17AA51B8" w:tentative="1">
      <w:start w:val="1"/>
      <w:numFmt w:val="bullet"/>
      <w:lvlText w:val=""/>
      <w:lvlPicBulletId w:val="0"/>
      <w:lvlJc w:val="left"/>
      <w:pPr>
        <w:tabs>
          <w:tab w:val="num" w:pos="5760"/>
        </w:tabs>
        <w:ind w:left="5760" w:hanging="360"/>
      </w:pPr>
      <w:rPr>
        <w:rFonts w:ascii="Symbol" w:hAnsi="Symbol" w:hint="default"/>
      </w:rPr>
    </w:lvl>
    <w:lvl w:ilvl="8" w:tplc="71F428EC"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3617865"/>
    <w:multiLevelType w:val="multilevel"/>
    <w:tmpl w:val="2ADE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43AFC8"/>
    <w:multiLevelType w:val="singleLevel"/>
    <w:tmpl w:val="5443AFC8"/>
    <w:lvl w:ilvl="0">
      <w:start w:val="1"/>
      <w:numFmt w:val="decimal"/>
      <w:suff w:val="nothing"/>
      <w:lvlText w:val="（%1）"/>
      <w:lvlJc w:val="left"/>
    </w:lvl>
  </w:abstractNum>
  <w:abstractNum w:abstractNumId="22">
    <w:nsid w:val="5443BB42"/>
    <w:multiLevelType w:val="singleLevel"/>
    <w:tmpl w:val="5443BB42"/>
    <w:lvl w:ilvl="0">
      <w:start w:val="1"/>
      <w:numFmt w:val="decimal"/>
      <w:suff w:val="nothing"/>
      <w:lvlText w:val="（%1）"/>
      <w:lvlJc w:val="left"/>
    </w:lvl>
  </w:abstractNum>
  <w:abstractNum w:abstractNumId="23">
    <w:nsid w:val="5451B074"/>
    <w:multiLevelType w:val="singleLevel"/>
    <w:tmpl w:val="5451B074"/>
    <w:lvl w:ilvl="0">
      <w:start w:val="2"/>
      <w:numFmt w:val="decimal"/>
      <w:suff w:val="nothing"/>
      <w:lvlText w:val="%1．"/>
      <w:lvlJc w:val="left"/>
    </w:lvl>
  </w:abstractNum>
  <w:abstractNum w:abstractNumId="24">
    <w:nsid w:val="5460C75D"/>
    <w:multiLevelType w:val="singleLevel"/>
    <w:tmpl w:val="5460C75D"/>
    <w:lvl w:ilvl="0">
      <w:start w:val="1"/>
      <w:numFmt w:val="chineseCounting"/>
      <w:suff w:val="nothing"/>
      <w:lvlText w:val="%1、"/>
      <w:lvlJc w:val="left"/>
    </w:lvl>
  </w:abstractNum>
  <w:abstractNum w:abstractNumId="25">
    <w:nsid w:val="5460C892"/>
    <w:multiLevelType w:val="singleLevel"/>
    <w:tmpl w:val="5460C892"/>
    <w:lvl w:ilvl="0">
      <w:start w:val="3"/>
      <w:numFmt w:val="chineseCounting"/>
      <w:suff w:val="nothing"/>
      <w:lvlText w:val="%1、"/>
      <w:lvlJc w:val="left"/>
    </w:lvl>
  </w:abstractNum>
  <w:abstractNum w:abstractNumId="26">
    <w:nsid w:val="5462F8D7"/>
    <w:multiLevelType w:val="singleLevel"/>
    <w:tmpl w:val="5462F8D7"/>
    <w:lvl w:ilvl="0">
      <w:start w:val="13"/>
      <w:numFmt w:val="decimal"/>
      <w:suff w:val="nothing"/>
      <w:lvlText w:val="%1．"/>
      <w:lvlJc w:val="left"/>
    </w:lvl>
  </w:abstractNum>
  <w:abstractNum w:abstractNumId="27">
    <w:nsid w:val="54646A4D"/>
    <w:multiLevelType w:val="singleLevel"/>
    <w:tmpl w:val="54646A4D"/>
    <w:lvl w:ilvl="0">
      <w:start w:val="1"/>
      <w:numFmt w:val="decimal"/>
      <w:suff w:val="nothing"/>
      <w:lvlText w:val="（%1）"/>
      <w:lvlJc w:val="left"/>
    </w:lvl>
  </w:abstractNum>
  <w:abstractNum w:abstractNumId="28">
    <w:nsid w:val="54649C7D"/>
    <w:multiLevelType w:val="singleLevel"/>
    <w:tmpl w:val="54649C7D"/>
    <w:lvl w:ilvl="0">
      <w:start w:val="10"/>
      <w:numFmt w:val="decimal"/>
      <w:suff w:val="nothing"/>
      <w:lvlText w:val="%1．"/>
      <w:lvlJc w:val="left"/>
    </w:lvl>
  </w:abstractNum>
  <w:abstractNum w:abstractNumId="29">
    <w:nsid w:val="54F047B1"/>
    <w:multiLevelType w:val="singleLevel"/>
    <w:tmpl w:val="54F047B1"/>
    <w:lvl w:ilvl="0">
      <w:start w:val="4"/>
      <w:numFmt w:val="chineseCounting"/>
      <w:suff w:val="nothing"/>
      <w:lvlText w:val="（%1）"/>
      <w:lvlJc w:val="left"/>
    </w:lvl>
  </w:abstractNum>
  <w:abstractNum w:abstractNumId="30">
    <w:nsid w:val="54F048E7"/>
    <w:multiLevelType w:val="singleLevel"/>
    <w:tmpl w:val="54F048E7"/>
    <w:lvl w:ilvl="0">
      <w:start w:val="2"/>
      <w:numFmt w:val="chineseCounting"/>
      <w:suff w:val="nothing"/>
      <w:lvlText w:val="（%1）"/>
      <w:lvlJc w:val="left"/>
    </w:lvl>
  </w:abstractNum>
  <w:abstractNum w:abstractNumId="31">
    <w:nsid w:val="55AD206A"/>
    <w:multiLevelType w:val="hybridMultilevel"/>
    <w:tmpl w:val="BE5C5E00"/>
    <w:lvl w:ilvl="0" w:tplc="6CCC529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2">
    <w:nsid w:val="5F5B76BB"/>
    <w:multiLevelType w:val="hybridMultilevel"/>
    <w:tmpl w:val="CAD61794"/>
    <w:lvl w:ilvl="0" w:tplc="1A627A2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2C55DE"/>
    <w:multiLevelType w:val="hybridMultilevel"/>
    <w:tmpl w:val="BFCEE998"/>
    <w:lvl w:ilvl="0" w:tplc="ACE8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746FE3"/>
    <w:multiLevelType w:val="hybridMultilevel"/>
    <w:tmpl w:val="4B8CB502"/>
    <w:lvl w:ilvl="0" w:tplc="8126F5C0">
      <w:start w:val="1"/>
      <w:numFmt w:val="bullet"/>
      <w:lvlText w:val="§"/>
      <w:lvlJc w:val="left"/>
      <w:pPr>
        <w:tabs>
          <w:tab w:val="num" w:pos="720"/>
        </w:tabs>
        <w:ind w:left="720" w:hanging="360"/>
      </w:pPr>
      <w:rPr>
        <w:rFonts w:ascii="Monotype Sorts" w:hAnsi="Monotype Sorts" w:hint="default"/>
      </w:rPr>
    </w:lvl>
    <w:lvl w:ilvl="1" w:tplc="73E69BF0" w:tentative="1">
      <w:start w:val="1"/>
      <w:numFmt w:val="bullet"/>
      <w:lvlText w:val="§"/>
      <w:lvlJc w:val="left"/>
      <w:pPr>
        <w:tabs>
          <w:tab w:val="num" w:pos="1440"/>
        </w:tabs>
        <w:ind w:left="1440" w:hanging="360"/>
      </w:pPr>
      <w:rPr>
        <w:rFonts w:ascii="Monotype Sorts" w:hAnsi="Monotype Sorts" w:hint="default"/>
      </w:rPr>
    </w:lvl>
    <w:lvl w:ilvl="2" w:tplc="D3980B74" w:tentative="1">
      <w:start w:val="1"/>
      <w:numFmt w:val="bullet"/>
      <w:lvlText w:val="§"/>
      <w:lvlJc w:val="left"/>
      <w:pPr>
        <w:tabs>
          <w:tab w:val="num" w:pos="2160"/>
        </w:tabs>
        <w:ind w:left="2160" w:hanging="360"/>
      </w:pPr>
      <w:rPr>
        <w:rFonts w:ascii="Monotype Sorts" w:hAnsi="Monotype Sorts" w:hint="default"/>
      </w:rPr>
    </w:lvl>
    <w:lvl w:ilvl="3" w:tplc="DDD489FC" w:tentative="1">
      <w:start w:val="1"/>
      <w:numFmt w:val="bullet"/>
      <w:lvlText w:val="§"/>
      <w:lvlJc w:val="left"/>
      <w:pPr>
        <w:tabs>
          <w:tab w:val="num" w:pos="2880"/>
        </w:tabs>
        <w:ind w:left="2880" w:hanging="360"/>
      </w:pPr>
      <w:rPr>
        <w:rFonts w:ascii="Monotype Sorts" w:hAnsi="Monotype Sorts" w:hint="default"/>
      </w:rPr>
    </w:lvl>
    <w:lvl w:ilvl="4" w:tplc="0F14E030" w:tentative="1">
      <w:start w:val="1"/>
      <w:numFmt w:val="bullet"/>
      <w:lvlText w:val="§"/>
      <w:lvlJc w:val="left"/>
      <w:pPr>
        <w:tabs>
          <w:tab w:val="num" w:pos="3600"/>
        </w:tabs>
        <w:ind w:left="3600" w:hanging="360"/>
      </w:pPr>
      <w:rPr>
        <w:rFonts w:ascii="Monotype Sorts" w:hAnsi="Monotype Sorts" w:hint="default"/>
      </w:rPr>
    </w:lvl>
    <w:lvl w:ilvl="5" w:tplc="264EF722" w:tentative="1">
      <w:start w:val="1"/>
      <w:numFmt w:val="bullet"/>
      <w:lvlText w:val="§"/>
      <w:lvlJc w:val="left"/>
      <w:pPr>
        <w:tabs>
          <w:tab w:val="num" w:pos="4320"/>
        </w:tabs>
        <w:ind w:left="4320" w:hanging="360"/>
      </w:pPr>
      <w:rPr>
        <w:rFonts w:ascii="Monotype Sorts" w:hAnsi="Monotype Sorts" w:hint="default"/>
      </w:rPr>
    </w:lvl>
    <w:lvl w:ilvl="6" w:tplc="7F8E0ADE" w:tentative="1">
      <w:start w:val="1"/>
      <w:numFmt w:val="bullet"/>
      <w:lvlText w:val="§"/>
      <w:lvlJc w:val="left"/>
      <w:pPr>
        <w:tabs>
          <w:tab w:val="num" w:pos="5040"/>
        </w:tabs>
        <w:ind w:left="5040" w:hanging="360"/>
      </w:pPr>
      <w:rPr>
        <w:rFonts w:ascii="Monotype Sorts" w:hAnsi="Monotype Sorts" w:hint="default"/>
      </w:rPr>
    </w:lvl>
    <w:lvl w:ilvl="7" w:tplc="2E4093FC" w:tentative="1">
      <w:start w:val="1"/>
      <w:numFmt w:val="bullet"/>
      <w:lvlText w:val="§"/>
      <w:lvlJc w:val="left"/>
      <w:pPr>
        <w:tabs>
          <w:tab w:val="num" w:pos="5760"/>
        </w:tabs>
        <w:ind w:left="5760" w:hanging="360"/>
      </w:pPr>
      <w:rPr>
        <w:rFonts w:ascii="Monotype Sorts" w:hAnsi="Monotype Sorts" w:hint="default"/>
      </w:rPr>
    </w:lvl>
    <w:lvl w:ilvl="8" w:tplc="914C769C" w:tentative="1">
      <w:start w:val="1"/>
      <w:numFmt w:val="bullet"/>
      <w:lvlText w:val="§"/>
      <w:lvlJc w:val="left"/>
      <w:pPr>
        <w:tabs>
          <w:tab w:val="num" w:pos="6480"/>
        </w:tabs>
        <w:ind w:left="6480" w:hanging="360"/>
      </w:pPr>
      <w:rPr>
        <w:rFonts w:ascii="Monotype Sorts" w:hAnsi="Monotype Sorts" w:hint="default"/>
      </w:rPr>
    </w:lvl>
  </w:abstractNum>
  <w:abstractNum w:abstractNumId="35">
    <w:nsid w:val="6B8D4D46"/>
    <w:multiLevelType w:val="multilevel"/>
    <w:tmpl w:val="7070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F70861"/>
    <w:multiLevelType w:val="hybridMultilevel"/>
    <w:tmpl w:val="6D3AEA60"/>
    <w:lvl w:ilvl="0" w:tplc="2CBA6098">
      <w:start w:val="1"/>
      <w:numFmt w:val="bullet"/>
      <w:lvlText w:val="•"/>
      <w:lvlJc w:val="left"/>
      <w:pPr>
        <w:tabs>
          <w:tab w:val="num" w:pos="927"/>
        </w:tabs>
        <w:ind w:left="927" w:hanging="360"/>
      </w:pPr>
      <w:rPr>
        <w:rFonts w:ascii="Arial" w:hAnsi="Arial" w:hint="default"/>
      </w:rPr>
    </w:lvl>
    <w:lvl w:ilvl="1" w:tplc="10A62F8E" w:tentative="1">
      <w:start w:val="1"/>
      <w:numFmt w:val="bullet"/>
      <w:lvlText w:val="•"/>
      <w:lvlJc w:val="left"/>
      <w:pPr>
        <w:tabs>
          <w:tab w:val="num" w:pos="1440"/>
        </w:tabs>
        <w:ind w:left="1440" w:hanging="360"/>
      </w:pPr>
      <w:rPr>
        <w:rFonts w:ascii="Arial" w:hAnsi="Arial" w:hint="default"/>
      </w:rPr>
    </w:lvl>
    <w:lvl w:ilvl="2" w:tplc="A7F0192A" w:tentative="1">
      <w:start w:val="1"/>
      <w:numFmt w:val="bullet"/>
      <w:lvlText w:val="•"/>
      <w:lvlJc w:val="left"/>
      <w:pPr>
        <w:tabs>
          <w:tab w:val="num" w:pos="2160"/>
        </w:tabs>
        <w:ind w:left="2160" w:hanging="360"/>
      </w:pPr>
      <w:rPr>
        <w:rFonts w:ascii="Arial" w:hAnsi="Arial" w:hint="default"/>
      </w:rPr>
    </w:lvl>
    <w:lvl w:ilvl="3" w:tplc="BA223822" w:tentative="1">
      <w:start w:val="1"/>
      <w:numFmt w:val="bullet"/>
      <w:lvlText w:val="•"/>
      <w:lvlJc w:val="left"/>
      <w:pPr>
        <w:tabs>
          <w:tab w:val="num" w:pos="2880"/>
        </w:tabs>
        <w:ind w:left="2880" w:hanging="360"/>
      </w:pPr>
      <w:rPr>
        <w:rFonts w:ascii="Arial" w:hAnsi="Arial" w:hint="default"/>
      </w:rPr>
    </w:lvl>
    <w:lvl w:ilvl="4" w:tplc="EE028B2C" w:tentative="1">
      <w:start w:val="1"/>
      <w:numFmt w:val="bullet"/>
      <w:lvlText w:val="•"/>
      <w:lvlJc w:val="left"/>
      <w:pPr>
        <w:tabs>
          <w:tab w:val="num" w:pos="3600"/>
        </w:tabs>
        <w:ind w:left="3600" w:hanging="360"/>
      </w:pPr>
      <w:rPr>
        <w:rFonts w:ascii="Arial" w:hAnsi="Arial" w:hint="default"/>
      </w:rPr>
    </w:lvl>
    <w:lvl w:ilvl="5" w:tplc="B12A42C6" w:tentative="1">
      <w:start w:val="1"/>
      <w:numFmt w:val="bullet"/>
      <w:lvlText w:val="•"/>
      <w:lvlJc w:val="left"/>
      <w:pPr>
        <w:tabs>
          <w:tab w:val="num" w:pos="4320"/>
        </w:tabs>
        <w:ind w:left="4320" w:hanging="360"/>
      </w:pPr>
      <w:rPr>
        <w:rFonts w:ascii="Arial" w:hAnsi="Arial" w:hint="default"/>
      </w:rPr>
    </w:lvl>
    <w:lvl w:ilvl="6" w:tplc="284AF8BE" w:tentative="1">
      <w:start w:val="1"/>
      <w:numFmt w:val="bullet"/>
      <w:lvlText w:val="•"/>
      <w:lvlJc w:val="left"/>
      <w:pPr>
        <w:tabs>
          <w:tab w:val="num" w:pos="5040"/>
        </w:tabs>
        <w:ind w:left="5040" w:hanging="360"/>
      </w:pPr>
      <w:rPr>
        <w:rFonts w:ascii="Arial" w:hAnsi="Arial" w:hint="default"/>
      </w:rPr>
    </w:lvl>
    <w:lvl w:ilvl="7" w:tplc="1CE83402" w:tentative="1">
      <w:start w:val="1"/>
      <w:numFmt w:val="bullet"/>
      <w:lvlText w:val="•"/>
      <w:lvlJc w:val="left"/>
      <w:pPr>
        <w:tabs>
          <w:tab w:val="num" w:pos="5760"/>
        </w:tabs>
        <w:ind w:left="5760" w:hanging="360"/>
      </w:pPr>
      <w:rPr>
        <w:rFonts w:ascii="Arial" w:hAnsi="Arial" w:hint="default"/>
      </w:rPr>
    </w:lvl>
    <w:lvl w:ilvl="8" w:tplc="83D4D160" w:tentative="1">
      <w:start w:val="1"/>
      <w:numFmt w:val="bullet"/>
      <w:lvlText w:val="•"/>
      <w:lvlJc w:val="left"/>
      <w:pPr>
        <w:tabs>
          <w:tab w:val="num" w:pos="6480"/>
        </w:tabs>
        <w:ind w:left="6480" w:hanging="360"/>
      </w:pPr>
      <w:rPr>
        <w:rFonts w:ascii="Arial" w:hAnsi="Arial" w:hint="default"/>
      </w:rPr>
    </w:lvl>
  </w:abstractNum>
  <w:abstractNum w:abstractNumId="37">
    <w:nsid w:val="6D9C3967"/>
    <w:multiLevelType w:val="multilevel"/>
    <w:tmpl w:val="CD16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F46BE9"/>
    <w:multiLevelType w:val="hybridMultilevel"/>
    <w:tmpl w:val="AA2E1DCA"/>
    <w:lvl w:ilvl="0" w:tplc="E0443C3E">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9">
    <w:nsid w:val="71EF3350"/>
    <w:multiLevelType w:val="hybridMultilevel"/>
    <w:tmpl w:val="771C1204"/>
    <w:lvl w:ilvl="0" w:tplc="8B662EB6">
      <w:start w:val="1"/>
      <w:numFmt w:val="bullet"/>
      <w:lvlText w:val="•"/>
      <w:lvlJc w:val="left"/>
      <w:pPr>
        <w:tabs>
          <w:tab w:val="num" w:pos="720"/>
        </w:tabs>
        <w:ind w:left="720" w:hanging="360"/>
      </w:pPr>
      <w:rPr>
        <w:rFonts w:ascii="宋体" w:hAnsi="宋体" w:hint="default"/>
      </w:rPr>
    </w:lvl>
    <w:lvl w:ilvl="1" w:tplc="78D4D370" w:tentative="1">
      <w:start w:val="1"/>
      <w:numFmt w:val="bullet"/>
      <w:lvlText w:val="•"/>
      <w:lvlJc w:val="left"/>
      <w:pPr>
        <w:tabs>
          <w:tab w:val="num" w:pos="1440"/>
        </w:tabs>
        <w:ind w:left="1440" w:hanging="360"/>
      </w:pPr>
      <w:rPr>
        <w:rFonts w:ascii="宋体" w:hAnsi="宋体" w:hint="default"/>
      </w:rPr>
    </w:lvl>
    <w:lvl w:ilvl="2" w:tplc="2216F4D0" w:tentative="1">
      <w:start w:val="1"/>
      <w:numFmt w:val="bullet"/>
      <w:lvlText w:val="•"/>
      <w:lvlJc w:val="left"/>
      <w:pPr>
        <w:tabs>
          <w:tab w:val="num" w:pos="2160"/>
        </w:tabs>
        <w:ind w:left="2160" w:hanging="360"/>
      </w:pPr>
      <w:rPr>
        <w:rFonts w:ascii="宋体" w:hAnsi="宋体" w:hint="default"/>
      </w:rPr>
    </w:lvl>
    <w:lvl w:ilvl="3" w:tplc="635AE98C" w:tentative="1">
      <w:start w:val="1"/>
      <w:numFmt w:val="bullet"/>
      <w:lvlText w:val="•"/>
      <w:lvlJc w:val="left"/>
      <w:pPr>
        <w:tabs>
          <w:tab w:val="num" w:pos="2880"/>
        </w:tabs>
        <w:ind w:left="2880" w:hanging="360"/>
      </w:pPr>
      <w:rPr>
        <w:rFonts w:ascii="宋体" w:hAnsi="宋体" w:hint="default"/>
      </w:rPr>
    </w:lvl>
    <w:lvl w:ilvl="4" w:tplc="4C584196" w:tentative="1">
      <w:start w:val="1"/>
      <w:numFmt w:val="bullet"/>
      <w:lvlText w:val="•"/>
      <w:lvlJc w:val="left"/>
      <w:pPr>
        <w:tabs>
          <w:tab w:val="num" w:pos="3600"/>
        </w:tabs>
        <w:ind w:left="3600" w:hanging="360"/>
      </w:pPr>
      <w:rPr>
        <w:rFonts w:ascii="宋体" w:hAnsi="宋体" w:hint="default"/>
      </w:rPr>
    </w:lvl>
    <w:lvl w:ilvl="5" w:tplc="8B281DF6" w:tentative="1">
      <w:start w:val="1"/>
      <w:numFmt w:val="bullet"/>
      <w:lvlText w:val="•"/>
      <w:lvlJc w:val="left"/>
      <w:pPr>
        <w:tabs>
          <w:tab w:val="num" w:pos="4320"/>
        </w:tabs>
        <w:ind w:left="4320" w:hanging="360"/>
      </w:pPr>
      <w:rPr>
        <w:rFonts w:ascii="宋体" w:hAnsi="宋体" w:hint="default"/>
      </w:rPr>
    </w:lvl>
    <w:lvl w:ilvl="6" w:tplc="C30AE8B4" w:tentative="1">
      <w:start w:val="1"/>
      <w:numFmt w:val="bullet"/>
      <w:lvlText w:val="•"/>
      <w:lvlJc w:val="left"/>
      <w:pPr>
        <w:tabs>
          <w:tab w:val="num" w:pos="5040"/>
        </w:tabs>
        <w:ind w:left="5040" w:hanging="360"/>
      </w:pPr>
      <w:rPr>
        <w:rFonts w:ascii="宋体" w:hAnsi="宋体" w:hint="default"/>
      </w:rPr>
    </w:lvl>
    <w:lvl w:ilvl="7" w:tplc="D2047282" w:tentative="1">
      <w:start w:val="1"/>
      <w:numFmt w:val="bullet"/>
      <w:lvlText w:val="•"/>
      <w:lvlJc w:val="left"/>
      <w:pPr>
        <w:tabs>
          <w:tab w:val="num" w:pos="5760"/>
        </w:tabs>
        <w:ind w:left="5760" w:hanging="360"/>
      </w:pPr>
      <w:rPr>
        <w:rFonts w:ascii="宋体" w:hAnsi="宋体" w:hint="default"/>
      </w:rPr>
    </w:lvl>
    <w:lvl w:ilvl="8" w:tplc="71FC51E2" w:tentative="1">
      <w:start w:val="1"/>
      <w:numFmt w:val="bullet"/>
      <w:lvlText w:val="•"/>
      <w:lvlJc w:val="left"/>
      <w:pPr>
        <w:tabs>
          <w:tab w:val="num" w:pos="6480"/>
        </w:tabs>
        <w:ind w:left="6480" w:hanging="360"/>
      </w:pPr>
      <w:rPr>
        <w:rFonts w:ascii="宋体" w:hAnsi="宋体" w:hint="default"/>
      </w:rPr>
    </w:lvl>
  </w:abstractNum>
  <w:abstractNum w:abstractNumId="40">
    <w:nsid w:val="78D01885"/>
    <w:multiLevelType w:val="hybridMultilevel"/>
    <w:tmpl w:val="F4C025D2"/>
    <w:lvl w:ilvl="0" w:tplc="83361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BCB5E24"/>
    <w:multiLevelType w:val="multilevel"/>
    <w:tmpl w:val="7BCB5E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E840A0"/>
    <w:multiLevelType w:val="hybridMultilevel"/>
    <w:tmpl w:val="192E7D94"/>
    <w:lvl w:ilvl="0" w:tplc="DA30F6BE">
      <w:start w:val="2"/>
      <w:numFmt w:val="none"/>
      <w:lvlText w:val="二、"/>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nsid w:val="7E886EC3"/>
    <w:multiLevelType w:val="hybridMultilevel"/>
    <w:tmpl w:val="B1C09ED2"/>
    <w:lvl w:ilvl="0" w:tplc="515EE0A6">
      <w:start w:val="1"/>
      <w:numFmt w:val="bullet"/>
      <w:lvlText w:val="•"/>
      <w:lvlJc w:val="left"/>
      <w:pPr>
        <w:tabs>
          <w:tab w:val="num" w:pos="720"/>
        </w:tabs>
        <w:ind w:left="720" w:hanging="360"/>
      </w:pPr>
      <w:rPr>
        <w:rFonts w:ascii="Arial" w:hAnsi="Arial" w:hint="default"/>
      </w:rPr>
    </w:lvl>
    <w:lvl w:ilvl="1" w:tplc="EFD8DF5E" w:tentative="1">
      <w:start w:val="1"/>
      <w:numFmt w:val="bullet"/>
      <w:lvlText w:val="•"/>
      <w:lvlJc w:val="left"/>
      <w:pPr>
        <w:tabs>
          <w:tab w:val="num" w:pos="1440"/>
        </w:tabs>
        <w:ind w:left="1440" w:hanging="360"/>
      </w:pPr>
      <w:rPr>
        <w:rFonts w:ascii="Arial" w:hAnsi="Arial" w:hint="default"/>
      </w:rPr>
    </w:lvl>
    <w:lvl w:ilvl="2" w:tplc="9F921EBA" w:tentative="1">
      <w:start w:val="1"/>
      <w:numFmt w:val="bullet"/>
      <w:lvlText w:val="•"/>
      <w:lvlJc w:val="left"/>
      <w:pPr>
        <w:tabs>
          <w:tab w:val="num" w:pos="2160"/>
        </w:tabs>
        <w:ind w:left="2160" w:hanging="360"/>
      </w:pPr>
      <w:rPr>
        <w:rFonts w:ascii="Arial" w:hAnsi="Arial" w:hint="default"/>
      </w:rPr>
    </w:lvl>
    <w:lvl w:ilvl="3" w:tplc="51022404" w:tentative="1">
      <w:start w:val="1"/>
      <w:numFmt w:val="bullet"/>
      <w:lvlText w:val="•"/>
      <w:lvlJc w:val="left"/>
      <w:pPr>
        <w:tabs>
          <w:tab w:val="num" w:pos="2880"/>
        </w:tabs>
        <w:ind w:left="2880" w:hanging="360"/>
      </w:pPr>
      <w:rPr>
        <w:rFonts w:ascii="Arial" w:hAnsi="Arial" w:hint="default"/>
      </w:rPr>
    </w:lvl>
    <w:lvl w:ilvl="4" w:tplc="0B38B222" w:tentative="1">
      <w:start w:val="1"/>
      <w:numFmt w:val="bullet"/>
      <w:lvlText w:val="•"/>
      <w:lvlJc w:val="left"/>
      <w:pPr>
        <w:tabs>
          <w:tab w:val="num" w:pos="3600"/>
        </w:tabs>
        <w:ind w:left="3600" w:hanging="360"/>
      </w:pPr>
      <w:rPr>
        <w:rFonts w:ascii="Arial" w:hAnsi="Arial" w:hint="default"/>
      </w:rPr>
    </w:lvl>
    <w:lvl w:ilvl="5" w:tplc="4954835A" w:tentative="1">
      <w:start w:val="1"/>
      <w:numFmt w:val="bullet"/>
      <w:lvlText w:val="•"/>
      <w:lvlJc w:val="left"/>
      <w:pPr>
        <w:tabs>
          <w:tab w:val="num" w:pos="4320"/>
        </w:tabs>
        <w:ind w:left="4320" w:hanging="360"/>
      </w:pPr>
      <w:rPr>
        <w:rFonts w:ascii="Arial" w:hAnsi="Arial" w:hint="default"/>
      </w:rPr>
    </w:lvl>
    <w:lvl w:ilvl="6" w:tplc="7904F3B0" w:tentative="1">
      <w:start w:val="1"/>
      <w:numFmt w:val="bullet"/>
      <w:lvlText w:val="•"/>
      <w:lvlJc w:val="left"/>
      <w:pPr>
        <w:tabs>
          <w:tab w:val="num" w:pos="5040"/>
        </w:tabs>
        <w:ind w:left="5040" w:hanging="360"/>
      </w:pPr>
      <w:rPr>
        <w:rFonts w:ascii="Arial" w:hAnsi="Arial" w:hint="default"/>
      </w:rPr>
    </w:lvl>
    <w:lvl w:ilvl="7" w:tplc="2AAA1360" w:tentative="1">
      <w:start w:val="1"/>
      <w:numFmt w:val="bullet"/>
      <w:lvlText w:val="•"/>
      <w:lvlJc w:val="left"/>
      <w:pPr>
        <w:tabs>
          <w:tab w:val="num" w:pos="5760"/>
        </w:tabs>
        <w:ind w:left="5760" w:hanging="360"/>
      </w:pPr>
      <w:rPr>
        <w:rFonts w:ascii="Arial" w:hAnsi="Arial" w:hint="default"/>
      </w:rPr>
    </w:lvl>
    <w:lvl w:ilvl="8" w:tplc="A5F2CA0A" w:tentative="1">
      <w:start w:val="1"/>
      <w:numFmt w:val="bullet"/>
      <w:lvlText w:val="•"/>
      <w:lvlJc w:val="left"/>
      <w:pPr>
        <w:tabs>
          <w:tab w:val="num" w:pos="6480"/>
        </w:tabs>
        <w:ind w:left="6480" w:hanging="360"/>
      </w:pPr>
      <w:rPr>
        <w:rFonts w:ascii="Arial" w:hAnsi="Arial" w:hint="default"/>
      </w:rPr>
    </w:lvl>
  </w:abstractNum>
  <w:abstractNum w:abstractNumId="44">
    <w:nsid w:val="7FD02C9F"/>
    <w:multiLevelType w:val="hybridMultilevel"/>
    <w:tmpl w:val="51967730"/>
    <w:lvl w:ilvl="0" w:tplc="50345DC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3"/>
  </w:num>
  <w:num w:numId="2">
    <w:abstractNumId w:val="41"/>
  </w:num>
  <w:num w:numId="3">
    <w:abstractNumId w:val="24"/>
  </w:num>
  <w:num w:numId="4">
    <w:abstractNumId w:val="29"/>
  </w:num>
  <w:num w:numId="5">
    <w:abstractNumId w:val="30"/>
  </w:num>
  <w:num w:numId="6">
    <w:abstractNumId w:val="25"/>
  </w:num>
  <w:num w:numId="7">
    <w:abstractNumId w:val="22"/>
  </w:num>
  <w:num w:numId="8">
    <w:abstractNumId w:val="21"/>
  </w:num>
  <w:num w:numId="9">
    <w:abstractNumId w:val="28"/>
  </w:num>
  <w:num w:numId="10">
    <w:abstractNumId w:val="27"/>
  </w:num>
  <w:num w:numId="11">
    <w:abstractNumId w:val="26"/>
  </w:num>
  <w:num w:numId="12">
    <w:abstractNumId w:val="10"/>
  </w:num>
  <w:num w:numId="13">
    <w:abstractNumId w:val="13"/>
  </w:num>
  <w:num w:numId="14">
    <w:abstractNumId w:val="44"/>
  </w:num>
  <w:num w:numId="15">
    <w:abstractNumId w:val="36"/>
  </w:num>
  <w:num w:numId="16">
    <w:abstractNumId w:val="1"/>
  </w:num>
  <w:num w:numId="17">
    <w:abstractNumId w:val="8"/>
  </w:num>
  <w:num w:numId="18">
    <w:abstractNumId w:val="34"/>
  </w:num>
  <w:num w:numId="19">
    <w:abstractNumId w:val="32"/>
  </w:num>
  <w:num w:numId="20">
    <w:abstractNumId w:val="15"/>
  </w:num>
  <w:num w:numId="21">
    <w:abstractNumId w:val="0"/>
  </w:num>
  <w:num w:numId="22">
    <w:abstractNumId w:val="31"/>
  </w:num>
  <w:num w:numId="23">
    <w:abstractNumId w:val="14"/>
  </w:num>
  <w:num w:numId="24">
    <w:abstractNumId w:val="5"/>
  </w:num>
  <w:num w:numId="25">
    <w:abstractNumId w:val="12"/>
  </w:num>
  <w:num w:numId="26">
    <w:abstractNumId w:val="39"/>
  </w:num>
  <w:num w:numId="27">
    <w:abstractNumId w:val="17"/>
  </w:num>
  <w:num w:numId="28">
    <w:abstractNumId w:val="38"/>
  </w:num>
  <w:num w:numId="29">
    <w:abstractNumId w:val="4"/>
  </w:num>
  <w:num w:numId="30">
    <w:abstractNumId w:val="16"/>
  </w:num>
  <w:num w:numId="31">
    <w:abstractNumId w:val="43"/>
  </w:num>
  <w:num w:numId="32">
    <w:abstractNumId w:val="35"/>
  </w:num>
  <w:num w:numId="33">
    <w:abstractNumId w:val="37"/>
  </w:num>
  <w:num w:numId="34">
    <w:abstractNumId w:val="19"/>
  </w:num>
  <w:num w:numId="35">
    <w:abstractNumId w:val="7"/>
  </w:num>
  <w:num w:numId="36">
    <w:abstractNumId w:val="2"/>
  </w:num>
  <w:num w:numId="37">
    <w:abstractNumId w:val="40"/>
  </w:num>
  <w:num w:numId="38">
    <w:abstractNumId w:val="11"/>
  </w:num>
  <w:num w:numId="39">
    <w:abstractNumId w:val="3"/>
  </w:num>
  <w:num w:numId="40">
    <w:abstractNumId w:val="33"/>
  </w:num>
  <w:num w:numId="41">
    <w:abstractNumId w:val="9"/>
  </w:num>
  <w:num w:numId="42">
    <w:abstractNumId w:val="6"/>
  </w:num>
  <w:num w:numId="43">
    <w:abstractNumId w:val="42"/>
  </w:num>
  <w:num w:numId="44">
    <w:abstractNumId w:val="20"/>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307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4947"/>
    <w:rsid w:val="00007D6C"/>
    <w:rsid w:val="0001468D"/>
    <w:rsid w:val="00014EF6"/>
    <w:rsid w:val="000242EF"/>
    <w:rsid w:val="00041A6E"/>
    <w:rsid w:val="00051359"/>
    <w:rsid w:val="00057A92"/>
    <w:rsid w:val="00067DF7"/>
    <w:rsid w:val="00074237"/>
    <w:rsid w:val="00087D5E"/>
    <w:rsid w:val="000A6AB5"/>
    <w:rsid w:val="000B2E5A"/>
    <w:rsid w:val="000B6ABC"/>
    <w:rsid w:val="000C03FD"/>
    <w:rsid w:val="000C0E00"/>
    <w:rsid w:val="000C1B4E"/>
    <w:rsid w:val="000D075B"/>
    <w:rsid w:val="000E17A4"/>
    <w:rsid w:val="000E346C"/>
    <w:rsid w:val="000E3B18"/>
    <w:rsid w:val="000F3442"/>
    <w:rsid w:val="00110B14"/>
    <w:rsid w:val="00112375"/>
    <w:rsid w:val="00121852"/>
    <w:rsid w:val="001237CC"/>
    <w:rsid w:val="00127D6B"/>
    <w:rsid w:val="00135B47"/>
    <w:rsid w:val="001416A1"/>
    <w:rsid w:val="001520C7"/>
    <w:rsid w:val="001659E5"/>
    <w:rsid w:val="0017289A"/>
    <w:rsid w:val="00172A27"/>
    <w:rsid w:val="00193C56"/>
    <w:rsid w:val="001A44C9"/>
    <w:rsid w:val="001C0CCE"/>
    <w:rsid w:val="001D3572"/>
    <w:rsid w:val="001F5F60"/>
    <w:rsid w:val="00201309"/>
    <w:rsid w:val="00205F6E"/>
    <w:rsid w:val="00214B75"/>
    <w:rsid w:val="00216200"/>
    <w:rsid w:val="0022299B"/>
    <w:rsid w:val="002247D1"/>
    <w:rsid w:val="002420F8"/>
    <w:rsid w:val="00251998"/>
    <w:rsid w:val="002523C3"/>
    <w:rsid w:val="00267F74"/>
    <w:rsid w:val="00283D21"/>
    <w:rsid w:val="00283FE3"/>
    <w:rsid w:val="002972A1"/>
    <w:rsid w:val="002B3D80"/>
    <w:rsid w:val="002B6873"/>
    <w:rsid w:val="002C4F0E"/>
    <w:rsid w:val="002C63A2"/>
    <w:rsid w:val="002C78D4"/>
    <w:rsid w:val="002F3E18"/>
    <w:rsid w:val="00305E4D"/>
    <w:rsid w:val="003106A7"/>
    <w:rsid w:val="00315295"/>
    <w:rsid w:val="00333AFE"/>
    <w:rsid w:val="00337C55"/>
    <w:rsid w:val="00342845"/>
    <w:rsid w:val="00345751"/>
    <w:rsid w:val="00360EF1"/>
    <w:rsid w:val="003814C6"/>
    <w:rsid w:val="00394C95"/>
    <w:rsid w:val="003B7725"/>
    <w:rsid w:val="003C0A2D"/>
    <w:rsid w:val="003D06AD"/>
    <w:rsid w:val="003D1FA1"/>
    <w:rsid w:val="003E4327"/>
    <w:rsid w:val="003F0F3E"/>
    <w:rsid w:val="003F4B37"/>
    <w:rsid w:val="004105E9"/>
    <w:rsid w:val="00416D2C"/>
    <w:rsid w:val="00420EED"/>
    <w:rsid w:val="004240C3"/>
    <w:rsid w:val="004275B0"/>
    <w:rsid w:val="00436A2A"/>
    <w:rsid w:val="004438E9"/>
    <w:rsid w:val="00445189"/>
    <w:rsid w:val="00445A1B"/>
    <w:rsid w:val="00462874"/>
    <w:rsid w:val="00463767"/>
    <w:rsid w:val="00471754"/>
    <w:rsid w:val="00480707"/>
    <w:rsid w:val="00493EC5"/>
    <w:rsid w:val="00495766"/>
    <w:rsid w:val="004A754C"/>
    <w:rsid w:val="004B5C82"/>
    <w:rsid w:val="004D2C3F"/>
    <w:rsid w:val="004D733F"/>
    <w:rsid w:val="004F636A"/>
    <w:rsid w:val="00533326"/>
    <w:rsid w:val="005345E3"/>
    <w:rsid w:val="00534E4E"/>
    <w:rsid w:val="005351AC"/>
    <w:rsid w:val="00536AB8"/>
    <w:rsid w:val="00541A87"/>
    <w:rsid w:val="00546254"/>
    <w:rsid w:val="00576B2D"/>
    <w:rsid w:val="00583FCB"/>
    <w:rsid w:val="005A1F11"/>
    <w:rsid w:val="005A3C69"/>
    <w:rsid w:val="005B3789"/>
    <w:rsid w:val="005D68CA"/>
    <w:rsid w:val="005E31F8"/>
    <w:rsid w:val="006050BF"/>
    <w:rsid w:val="006437C1"/>
    <w:rsid w:val="00644F2C"/>
    <w:rsid w:val="006460E7"/>
    <w:rsid w:val="00651BED"/>
    <w:rsid w:val="00672F44"/>
    <w:rsid w:val="0068512F"/>
    <w:rsid w:val="006907C7"/>
    <w:rsid w:val="00693AA5"/>
    <w:rsid w:val="00696112"/>
    <w:rsid w:val="006A592E"/>
    <w:rsid w:val="006D35EE"/>
    <w:rsid w:val="006D577C"/>
    <w:rsid w:val="006D5C2A"/>
    <w:rsid w:val="006E32BB"/>
    <w:rsid w:val="00700131"/>
    <w:rsid w:val="00704C2C"/>
    <w:rsid w:val="00714898"/>
    <w:rsid w:val="00741248"/>
    <w:rsid w:val="00743974"/>
    <w:rsid w:val="00745A65"/>
    <w:rsid w:val="0075075A"/>
    <w:rsid w:val="00760CEC"/>
    <w:rsid w:val="007630AF"/>
    <w:rsid w:val="00764364"/>
    <w:rsid w:val="00786484"/>
    <w:rsid w:val="00790DFD"/>
    <w:rsid w:val="0079521A"/>
    <w:rsid w:val="00795780"/>
    <w:rsid w:val="00797380"/>
    <w:rsid w:val="007A5FC8"/>
    <w:rsid w:val="007C17A6"/>
    <w:rsid w:val="007C7D67"/>
    <w:rsid w:val="007E483E"/>
    <w:rsid w:val="007E7AC2"/>
    <w:rsid w:val="007F23C2"/>
    <w:rsid w:val="007F40B6"/>
    <w:rsid w:val="008024D3"/>
    <w:rsid w:val="008127A9"/>
    <w:rsid w:val="00835F8C"/>
    <w:rsid w:val="008432E0"/>
    <w:rsid w:val="008447F6"/>
    <w:rsid w:val="008460F8"/>
    <w:rsid w:val="00850956"/>
    <w:rsid w:val="008639E4"/>
    <w:rsid w:val="00864071"/>
    <w:rsid w:val="008712BC"/>
    <w:rsid w:val="0087486B"/>
    <w:rsid w:val="00877C47"/>
    <w:rsid w:val="00891BA6"/>
    <w:rsid w:val="008A1FBF"/>
    <w:rsid w:val="008B3349"/>
    <w:rsid w:val="008B3C69"/>
    <w:rsid w:val="008E1D62"/>
    <w:rsid w:val="008E5ABE"/>
    <w:rsid w:val="0091514F"/>
    <w:rsid w:val="00924D0A"/>
    <w:rsid w:val="009321E3"/>
    <w:rsid w:val="009335BC"/>
    <w:rsid w:val="009353E0"/>
    <w:rsid w:val="009370BF"/>
    <w:rsid w:val="00946228"/>
    <w:rsid w:val="009609D8"/>
    <w:rsid w:val="00961EE4"/>
    <w:rsid w:val="0096213C"/>
    <w:rsid w:val="009706DE"/>
    <w:rsid w:val="0097272D"/>
    <w:rsid w:val="00975778"/>
    <w:rsid w:val="009A3F24"/>
    <w:rsid w:val="009A453C"/>
    <w:rsid w:val="009B0A65"/>
    <w:rsid w:val="009E31D3"/>
    <w:rsid w:val="009E32AC"/>
    <w:rsid w:val="009E7EF6"/>
    <w:rsid w:val="009F58B2"/>
    <w:rsid w:val="00A07DAB"/>
    <w:rsid w:val="00A12CD4"/>
    <w:rsid w:val="00A13437"/>
    <w:rsid w:val="00A13A03"/>
    <w:rsid w:val="00A16AFB"/>
    <w:rsid w:val="00A21133"/>
    <w:rsid w:val="00A33A4E"/>
    <w:rsid w:val="00A36D15"/>
    <w:rsid w:val="00A40533"/>
    <w:rsid w:val="00A433D8"/>
    <w:rsid w:val="00A43891"/>
    <w:rsid w:val="00A508C3"/>
    <w:rsid w:val="00A53661"/>
    <w:rsid w:val="00A5685B"/>
    <w:rsid w:val="00A66383"/>
    <w:rsid w:val="00A90D0B"/>
    <w:rsid w:val="00AB2985"/>
    <w:rsid w:val="00AB5BAE"/>
    <w:rsid w:val="00AC022B"/>
    <w:rsid w:val="00AC1822"/>
    <w:rsid w:val="00AD20D1"/>
    <w:rsid w:val="00AD2DD7"/>
    <w:rsid w:val="00AD31E4"/>
    <w:rsid w:val="00AE373C"/>
    <w:rsid w:val="00B25807"/>
    <w:rsid w:val="00B44050"/>
    <w:rsid w:val="00B4597F"/>
    <w:rsid w:val="00B53B20"/>
    <w:rsid w:val="00B63084"/>
    <w:rsid w:val="00B7084A"/>
    <w:rsid w:val="00B81FF8"/>
    <w:rsid w:val="00B926B2"/>
    <w:rsid w:val="00B96FB6"/>
    <w:rsid w:val="00BA0092"/>
    <w:rsid w:val="00BC6F0D"/>
    <w:rsid w:val="00BD2B92"/>
    <w:rsid w:val="00BD5572"/>
    <w:rsid w:val="00BF1158"/>
    <w:rsid w:val="00C22557"/>
    <w:rsid w:val="00C27779"/>
    <w:rsid w:val="00C46252"/>
    <w:rsid w:val="00C46F47"/>
    <w:rsid w:val="00C53F67"/>
    <w:rsid w:val="00C65DA7"/>
    <w:rsid w:val="00C764C7"/>
    <w:rsid w:val="00C8096E"/>
    <w:rsid w:val="00C81043"/>
    <w:rsid w:val="00C924CD"/>
    <w:rsid w:val="00C97670"/>
    <w:rsid w:val="00CA20E1"/>
    <w:rsid w:val="00CA3061"/>
    <w:rsid w:val="00CA43BC"/>
    <w:rsid w:val="00CB05C3"/>
    <w:rsid w:val="00CB440D"/>
    <w:rsid w:val="00CB7EB6"/>
    <w:rsid w:val="00CC218C"/>
    <w:rsid w:val="00CC720C"/>
    <w:rsid w:val="00CD7BF6"/>
    <w:rsid w:val="00CE3AC3"/>
    <w:rsid w:val="00D05B72"/>
    <w:rsid w:val="00D14B7D"/>
    <w:rsid w:val="00D1739B"/>
    <w:rsid w:val="00D21769"/>
    <w:rsid w:val="00D27344"/>
    <w:rsid w:val="00D3571F"/>
    <w:rsid w:val="00D377A0"/>
    <w:rsid w:val="00D447E2"/>
    <w:rsid w:val="00D51609"/>
    <w:rsid w:val="00D61020"/>
    <w:rsid w:val="00D741AE"/>
    <w:rsid w:val="00D809DC"/>
    <w:rsid w:val="00D85029"/>
    <w:rsid w:val="00DB329C"/>
    <w:rsid w:val="00DB3999"/>
    <w:rsid w:val="00DB4D0F"/>
    <w:rsid w:val="00DB7112"/>
    <w:rsid w:val="00DC1538"/>
    <w:rsid w:val="00DC2D7B"/>
    <w:rsid w:val="00DC66DC"/>
    <w:rsid w:val="00DF1105"/>
    <w:rsid w:val="00DF7EBB"/>
    <w:rsid w:val="00E01CAF"/>
    <w:rsid w:val="00E02672"/>
    <w:rsid w:val="00E04A0A"/>
    <w:rsid w:val="00E321FD"/>
    <w:rsid w:val="00E32383"/>
    <w:rsid w:val="00E3307E"/>
    <w:rsid w:val="00E61496"/>
    <w:rsid w:val="00E62B86"/>
    <w:rsid w:val="00E804F1"/>
    <w:rsid w:val="00E848E2"/>
    <w:rsid w:val="00EB18F3"/>
    <w:rsid w:val="00EC4E8A"/>
    <w:rsid w:val="00EC75A5"/>
    <w:rsid w:val="00ED2F63"/>
    <w:rsid w:val="00EF3680"/>
    <w:rsid w:val="00F01105"/>
    <w:rsid w:val="00F057D0"/>
    <w:rsid w:val="00F12188"/>
    <w:rsid w:val="00F31824"/>
    <w:rsid w:val="00F41715"/>
    <w:rsid w:val="00F465D5"/>
    <w:rsid w:val="00F52489"/>
    <w:rsid w:val="00F61A2B"/>
    <w:rsid w:val="00F76281"/>
    <w:rsid w:val="00F76818"/>
    <w:rsid w:val="00F83E9F"/>
    <w:rsid w:val="00F938D0"/>
    <w:rsid w:val="00FA34F4"/>
    <w:rsid w:val="00FB0EBF"/>
    <w:rsid w:val="00FD25B7"/>
    <w:rsid w:val="00FE3229"/>
    <w:rsid w:val="00FF2130"/>
    <w:rsid w:val="02F4355F"/>
    <w:rsid w:val="04641853"/>
    <w:rsid w:val="07424ECD"/>
    <w:rsid w:val="0AC0324C"/>
    <w:rsid w:val="0B034C9F"/>
    <w:rsid w:val="0B77303F"/>
    <w:rsid w:val="0C42152E"/>
    <w:rsid w:val="10447946"/>
    <w:rsid w:val="110775B4"/>
    <w:rsid w:val="13C708A2"/>
    <w:rsid w:val="14454F3E"/>
    <w:rsid w:val="18913787"/>
    <w:rsid w:val="18FB6F86"/>
    <w:rsid w:val="195D372F"/>
    <w:rsid w:val="19A94471"/>
    <w:rsid w:val="1D687981"/>
    <w:rsid w:val="230E4A42"/>
    <w:rsid w:val="24360756"/>
    <w:rsid w:val="267F0EED"/>
    <w:rsid w:val="26EC1097"/>
    <w:rsid w:val="29513FE1"/>
    <w:rsid w:val="2AA43EFD"/>
    <w:rsid w:val="2DA534E2"/>
    <w:rsid w:val="30F51E48"/>
    <w:rsid w:val="31D0202D"/>
    <w:rsid w:val="3424736C"/>
    <w:rsid w:val="35CA054F"/>
    <w:rsid w:val="3C552F96"/>
    <w:rsid w:val="3FFD4EEA"/>
    <w:rsid w:val="40CC56A1"/>
    <w:rsid w:val="41D30462"/>
    <w:rsid w:val="462377BF"/>
    <w:rsid w:val="564644D1"/>
    <w:rsid w:val="5A155B59"/>
    <w:rsid w:val="5E100BDA"/>
    <w:rsid w:val="60BF536E"/>
    <w:rsid w:val="61941DEF"/>
    <w:rsid w:val="62A12222"/>
    <w:rsid w:val="649A3F7A"/>
    <w:rsid w:val="69A23944"/>
    <w:rsid w:val="6F5A650D"/>
    <w:rsid w:val="71DA24A7"/>
    <w:rsid w:val="71EE2381"/>
    <w:rsid w:val="721D22D8"/>
    <w:rsid w:val="72B010C0"/>
    <w:rsid w:val="74EE796E"/>
    <w:rsid w:val="76A00BF3"/>
    <w:rsid w:val="77427E53"/>
    <w:rsid w:val="774F692D"/>
    <w:rsid w:val="794A4E92"/>
    <w:rsid w:val="7F7D2AFE"/>
    <w:rsid w:val="7FC0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4D3"/>
    <w:pPr>
      <w:widowControl w:val="0"/>
      <w:jc w:val="both"/>
    </w:pPr>
    <w:rPr>
      <w:kern w:val="2"/>
      <w:sz w:val="21"/>
      <w:szCs w:val="24"/>
    </w:rPr>
  </w:style>
  <w:style w:type="paragraph" w:styleId="1">
    <w:name w:val="heading 1"/>
    <w:basedOn w:val="a"/>
    <w:next w:val="a"/>
    <w:qFormat/>
    <w:rsid w:val="008024D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502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024D3"/>
  </w:style>
  <w:style w:type="character" w:styleId="a4">
    <w:name w:val="Hyperlink"/>
    <w:uiPriority w:val="99"/>
    <w:rsid w:val="008024D3"/>
    <w:rPr>
      <w:color w:val="0000FF"/>
      <w:u w:val="single"/>
    </w:rPr>
  </w:style>
  <w:style w:type="paragraph" w:styleId="a5">
    <w:name w:val="Balloon Text"/>
    <w:basedOn w:val="a"/>
    <w:semiHidden/>
    <w:rsid w:val="008024D3"/>
    <w:rPr>
      <w:sz w:val="18"/>
      <w:szCs w:val="18"/>
    </w:rPr>
  </w:style>
  <w:style w:type="paragraph" w:styleId="a6">
    <w:name w:val="header"/>
    <w:basedOn w:val="a"/>
    <w:link w:val="Char"/>
    <w:uiPriority w:val="99"/>
    <w:rsid w:val="008024D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802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7">
    <w:name w:val="footer"/>
    <w:basedOn w:val="a"/>
    <w:link w:val="Char0"/>
    <w:uiPriority w:val="99"/>
    <w:rsid w:val="008024D3"/>
    <w:pPr>
      <w:tabs>
        <w:tab w:val="center" w:pos="4153"/>
        <w:tab w:val="right" w:pos="8306"/>
      </w:tabs>
      <w:snapToGrid w:val="0"/>
      <w:jc w:val="left"/>
    </w:pPr>
    <w:rPr>
      <w:sz w:val="18"/>
      <w:szCs w:val="18"/>
    </w:rPr>
  </w:style>
  <w:style w:type="table" w:styleId="a8">
    <w:name w:val="Table Grid"/>
    <w:basedOn w:val="a1"/>
    <w:unhideWhenUsed/>
    <w:rsid w:val="008024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057A92"/>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057A92"/>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057A92"/>
    <w:pPr>
      <w:widowControl/>
      <w:spacing w:after="100" w:line="276" w:lineRule="auto"/>
      <w:jc w:val="left"/>
    </w:pPr>
    <w:rPr>
      <w:rFonts w:ascii="Calibri" w:hAnsi="Calibri"/>
      <w:kern w:val="0"/>
      <w:sz w:val="22"/>
      <w:szCs w:val="22"/>
    </w:rPr>
  </w:style>
  <w:style w:type="paragraph" w:styleId="3">
    <w:name w:val="toc 3"/>
    <w:basedOn w:val="a"/>
    <w:next w:val="a"/>
    <w:autoRedefine/>
    <w:uiPriority w:val="39"/>
    <w:unhideWhenUsed/>
    <w:qFormat/>
    <w:rsid w:val="00057A92"/>
    <w:pPr>
      <w:widowControl/>
      <w:spacing w:after="100" w:line="276" w:lineRule="auto"/>
      <w:ind w:left="440"/>
      <w:jc w:val="left"/>
    </w:pPr>
    <w:rPr>
      <w:rFonts w:ascii="Calibri" w:hAnsi="Calibri"/>
      <w:kern w:val="0"/>
      <w:sz w:val="22"/>
      <w:szCs w:val="22"/>
    </w:rPr>
  </w:style>
  <w:style w:type="character" w:customStyle="1" w:styleId="2Char">
    <w:name w:val="标题 2 Char"/>
    <w:link w:val="2"/>
    <w:rsid w:val="00D85029"/>
    <w:rPr>
      <w:rFonts w:ascii="Arial" w:eastAsia="黑体" w:hAnsi="Arial"/>
      <w:b/>
      <w:bCs/>
      <w:kern w:val="2"/>
      <w:sz w:val="32"/>
      <w:szCs w:val="32"/>
    </w:rPr>
  </w:style>
  <w:style w:type="character" w:customStyle="1" w:styleId="Char">
    <w:name w:val="页眉 Char"/>
    <w:link w:val="a6"/>
    <w:uiPriority w:val="99"/>
    <w:rsid w:val="00D61020"/>
    <w:rPr>
      <w:kern w:val="2"/>
      <w:sz w:val="18"/>
      <w:szCs w:val="18"/>
    </w:rPr>
  </w:style>
  <w:style w:type="character" w:customStyle="1" w:styleId="Char0">
    <w:name w:val="页脚 Char"/>
    <w:link w:val="a7"/>
    <w:uiPriority w:val="99"/>
    <w:rsid w:val="00D61020"/>
    <w:rPr>
      <w:kern w:val="2"/>
      <w:sz w:val="18"/>
      <w:szCs w:val="18"/>
    </w:rPr>
  </w:style>
  <w:style w:type="character" w:customStyle="1" w:styleId="HTMLChar">
    <w:name w:val="HTML 预设格式 Char"/>
    <w:basedOn w:val="a0"/>
    <w:link w:val="HTML"/>
    <w:uiPriority w:val="99"/>
    <w:rsid w:val="00345751"/>
    <w:rPr>
      <w:rFonts w:ascii="宋体" w:hAnsi="宋体" w:cs="宋体"/>
      <w:sz w:val="24"/>
      <w:szCs w:val="24"/>
    </w:rPr>
  </w:style>
  <w:style w:type="paragraph" w:styleId="a9">
    <w:name w:val="List Paragraph"/>
    <w:basedOn w:val="a"/>
    <w:uiPriority w:val="34"/>
    <w:qFormat/>
    <w:rsid w:val="0001468D"/>
    <w:pPr>
      <w:widowControl/>
      <w:ind w:firstLineChars="200" w:firstLine="420"/>
      <w:jc w:val="left"/>
    </w:pPr>
    <w:rPr>
      <w:rFonts w:ascii="宋体" w:hAnsi="宋体" w:cs="宋体"/>
      <w:kern w:val="0"/>
      <w:sz w:val="24"/>
    </w:rPr>
  </w:style>
  <w:style w:type="paragraph" w:styleId="aa">
    <w:name w:val="Normal (Web)"/>
    <w:basedOn w:val="a"/>
    <w:uiPriority w:val="99"/>
    <w:unhideWhenUsed/>
    <w:rsid w:val="00A5685B"/>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rsid w:val="00651BED"/>
    <w:pPr>
      <w:widowControl/>
      <w:spacing w:before="100" w:beforeAutospacing="1" w:after="100" w:afterAutospacing="1"/>
      <w:jc w:val="left"/>
    </w:pPr>
    <w:rPr>
      <w:rFonts w:ascii="宋体" w:hAnsi="宋体" w:cs="宋体"/>
      <w:kern w:val="0"/>
      <w:sz w:val="24"/>
    </w:rPr>
  </w:style>
  <w:style w:type="paragraph" w:styleId="ab">
    <w:name w:val="No Spacing"/>
    <w:uiPriority w:val="1"/>
    <w:qFormat/>
    <w:rsid w:val="00F76818"/>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31080493">
      <w:bodyDiv w:val="1"/>
      <w:marLeft w:val="0"/>
      <w:marRight w:val="0"/>
      <w:marTop w:val="0"/>
      <w:marBottom w:val="0"/>
      <w:divBdr>
        <w:top w:val="none" w:sz="0" w:space="0" w:color="auto"/>
        <w:left w:val="none" w:sz="0" w:space="0" w:color="auto"/>
        <w:bottom w:val="none" w:sz="0" w:space="0" w:color="auto"/>
        <w:right w:val="none" w:sz="0" w:space="0" w:color="auto"/>
      </w:divBdr>
    </w:div>
    <w:div w:id="67851626">
      <w:bodyDiv w:val="1"/>
      <w:marLeft w:val="0"/>
      <w:marRight w:val="0"/>
      <w:marTop w:val="0"/>
      <w:marBottom w:val="0"/>
      <w:divBdr>
        <w:top w:val="none" w:sz="0" w:space="0" w:color="auto"/>
        <w:left w:val="none" w:sz="0" w:space="0" w:color="auto"/>
        <w:bottom w:val="none" w:sz="0" w:space="0" w:color="auto"/>
        <w:right w:val="none" w:sz="0" w:space="0" w:color="auto"/>
      </w:divBdr>
      <w:divsChild>
        <w:div w:id="735007553">
          <w:marLeft w:val="547"/>
          <w:marRight w:val="0"/>
          <w:marTop w:val="86"/>
          <w:marBottom w:val="0"/>
          <w:divBdr>
            <w:top w:val="none" w:sz="0" w:space="0" w:color="auto"/>
            <w:left w:val="none" w:sz="0" w:space="0" w:color="auto"/>
            <w:bottom w:val="none" w:sz="0" w:space="0" w:color="auto"/>
            <w:right w:val="none" w:sz="0" w:space="0" w:color="auto"/>
          </w:divBdr>
        </w:div>
        <w:div w:id="1528063653">
          <w:marLeft w:val="547"/>
          <w:marRight w:val="0"/>
          <w:marTop w:val="86"/>
          <w:marBottom w:val="0"/>
          <w:divBdr>
            <w:top w:val="none" w:sz="0" w:space="0" w:color="auto"/>
            <w:left w:val="none" w:sz="0" w:space="0" w:color="auto"/>
            <w:bottom w:val="none" w:sz="0" w:space="0" w:color="auto"/>
            <w:right w:val="none" w:sz="0" w:space="0" w:color="auto"/>
          </w:divBdr>
        </w:div>
        <w:div w:id="1695838037">
          <w:marLeft w:val="547"/>
          <w:marRight w:val="0"/>
          <w:marTop w:val="86"/>
          <w:marBottom w:val="0"/>
          <w:divBdr>
            <w:top w:val="none" w:sz="0" w:space="0" w:color="auto"/>
            <w:left w:val="none" w:sz="0" w:space="0" w:color="auto"/>
            <w:bottom w:val="none" w:sz="0" w:space="0" w:color="auto"/>
            <w:right w:val="none" w:sz="0" w:space="0" w:color="auto"/>
          </w:divBdr>
        </w:div>
        <w:div w:id="1808087006">
          <w:marLeft w:val="547"/>
          <w:marRight w:val="0"/>
          <w:marTop w:val="86"/>
          <w:marBottom w:val="0"/>
          <w:divBdr>
            <w:top w:val="none" w:sz="0" w:space="0" w:color="auto"/>
            <w:left w:val="none" w:sz="0" w:space="0" w:color="auto"/>
            <w:bottom w:val="none" w:sz="0" w:space="0" w:color="auto"/>
            <w:right w:val="none" w:sz="0" w:space="0" w:color="auto"/>
          </w:divBdr>
        </w:div>
      </w:divsChild>
    </w:div>
    <w:div w:id="101389635">
      <w:bodyDiv w:val="1"/>
      <w:marLeft w:val="0"/>
      <w:marRight w:val="0"/>
      <w:marTop w:val="0"/>
      <w:marBottom w:val="0"/>
      <w:divBdr>
        <w:top w:val="none" w:sz="0" w:space="0" w:color="auto"/>
        <w:left w:val="none" w:sz="0" w:space="0" w:color="auto"/>
        <w:bottom w:val="none" w:sz="0" w:space="0" w:color="auto"/>
        <w:right w:val="none" w:sz="0" w:space="0" w:color="auto"/>
      </w:divBdr>
    </w:div>
    <w:div w:id="126701412">
      <w:bodyDiv w:val="1"/>
      <w:marLeft w:val="0"/>
      <w:marRight w:val="0"/>
      <w:marTop w:val="0"/>
      <w:marBottom w:val="0"/>
      <w:divBdr>
        <w:top w:val="none" w:sz="0" w:space="0" w:color="auto"/>
        <w:left w:val="none" w:sz="0" w:space="0" w:color="auto"/>
        <w:bottom w:val="none" w:sz="0" w:space="0" w:color="auto"/>
        <w:right w:val="none" w:sz="0" w:space="0" w:color="auto"/>
      </w:divBdr>
    </w:div>
    <w:div w:id="129321364">
      <w:bodyDiv w:val="1"/>
      <w:marLeft w:val="0"/>
      <w:marRight w:val="0"/>
      <w:marTop w:val="0"/>
      <w:marBottom w:val="0"/>
      <w:divBdr>
        <w:top w:val="none" w:sz="0" w:space="0" w:color="auto"/>
        <w:left w:val="none" w:sz="0" w:space="0" w:color="auto"/>
        <w:bottom w:val="none" w:sz="0" w:space="0" w:color="auto"/>
        <w:right w:val="none" w:sz="0" w:space="0" w:color="auto"/>
      </w:divBdr>
    </w:div>
    <w:div w:id="160660985">
      <w:bodyDiv w:val="1"/>
      <w:marLeft w:val="0"/>
      <w:marRight w:val="0"/>
      <w:marTop w:val="0"/>
      <w:marBottom w:val="0"/>
      <w:divBdr>
        <w:top w:val="none" w:sz="0" w:space="0" w:color="auto"/>
        <w:left w:val="none" w:sz="0" w:space="0" w:color="auto"/>
        <w:bottom w:val="none" w:sz="0" w:space="0" w:color="auto"/>
        <w:right w:val="none" w:sz="0" w:space="0" w:color="auto"/>
      </w:divBdr>
    </w:div>
    <w:div w:id="166944826">
      <w:bodyDiv w:val="1"/>
      <w:marLeft w:val="0"/>
      <w:marRight w:val="0"/>
      <w:marTop w:val="0"/>
      <w:marBottom w:val="0"/>
      <w:divBdr>
        <w:top w:val="none" w:sz="0" w:space="0" w:color="auto"/>
        <w:left w:val="none" w:sz="0" w:space="0" w:color="auto"/>
        <w:bottom w:val="none" w:sz="0" w:space="0" w:color="auto"/>
        <w:right w:val="none" w:sz="0" w:space="0" w:color="auto"/>
      </w:divBdr>
    </w:div>
    <w:div w:id="189880309">
      <w:bodyDiv w:val="1"/>
      <w:marLeft w:val="0"/>
      <w:marRight w:val="0"/>
      <w:marTop w:val="0"/>
      <w:marBottom w:val="0"/>
      <w:divBdr>
        <w:top w:val="none" w:sz="0" w:space="0" w:color="auto"/>
        <w:left w:val="none" w:sz="0" w:space="0" w:color="auto"/>
        <w:bottom w:val="none" w:sz="0" w:space="0" w:color="auto"/>
        <w:right w:val="none" w:sz="0" w:space="0" w:color="auto"/>
      </w:divBdr>
    </w:div>
    <w:div w:id="234703178">
      <w:bodyDiv w:val="1"/>
      <w:marLeft w:val="0"/>
      <w:marRight w:val="0"/>
      <w:marTop w:val="0"/>
      <w:marBottom w:val="0"/>
      <w:divBdr>
        <w:top w:val="none" w:sz="0" w:space="0" w:color="auto"/>
        <w:left w:val="none" w:sz="0" w:space="0" w:color="auto"/>
        <w:bottom w:val="none" w:sz="0" w:space="0" w:color="auto"/>
        <w:right w:val="none" w:sz="0" w:space="0" w:color="auto"/>
      </w:divBdr>
      <w:divsChild>
        <w:div w:id="426661326">
          <w:marLeft w:val="547"/>
          <w:marRight w:val="0"/>
          <w:marTop w:val="134"/>
          <w:marBottom w:val="0"/>
          <w:divBdr>
            <w:top w:val="none" w:sz="0" w:space="0" w:color="auto"/>
            <w:left w:val="none" w:sz="0" w:space="0" w:color="auto"/>
            <w:bottom w:val="none" w:sz="0" w:space="0" w:color="auto"/>
            <w:right w:val="none" w:sz="0" w:space="0" w:color="auto"/>
          </w:divBdr>
        </w:div>
        <w:div w:id="1044477924">
          <w:marLeft w:val="547"/>
          <w:marRight w:val="0"/>
          <w:marTop w:val="134"/>
          <w:marBottom w:val="0"/>
          <w:divBdr>
            <w:top w:val="none" w:sz="0" w:space="0" w:color="auto"/>
            <w:left w:val="none" w:sz="0" w:space="0" w:color="auto"/>
            <w:bottom w:val="none" w:sz="0" w:space="0" w:color="auto"/>
            <w:right w:val="none" w:sz="0" w:space="0" w:color="auto"/>
          </w:divBdr>
        </w:div>
        <w:div w:id="1627541865">
          <w:marLeft w:val="547"/>
          <w:marRight w:val="0"/>
          <w:marTop w:val="134"/>
          <w:marBottom w:val="0"/>
          <w:divBdr>
            <w:top w:val="none" w:sz="0" w:space="0" w:color="auto"/>
            <w:left w:val="none" w:sz="0" w:space="0" w:color="auto"/>
            <w:bottom w:val="none" w:sz="0" w:space="0" w:color="auto"/>
            <w:right w:val="none" w:sz="0" w:space="0" w:color="auto"/>
          </w:divBdr>
        </w:div>
        <w:div w:id="1716005007">
          <w:marLeft w:val="547"/>
          <w:marRight w:val="0"/>
          <w:marTop w:val="115"/>
          <w:marBottom w:val="0"/>
          <w:divBdr>
            <w:top w:val="none" w:sz="0" w:space="0" w:color="auto"/>
            <w:left w:val="none" w:sz="0" w:space="0" w:color="auto"/>
            <w:bottom w:val="none" w:sz="0" w:space="0" w:color="auto"/>
            <w:right w:val="none" w:sz="0" w:space="0" w:color="auto"/>
          </w:divBdr>
        </w:div>
      </w:divsChild>
    </w:div>
    <w:div w:id="265163856">
      <w:bodyDiv w:val="1"/>
      <w:marLeft w:val="0"/>
      <w:marRight w:val="0"/>
      <w:marTop w:val="0"/>
      <w:marBottom w:val="0"/>
      <w:divBdr>
        <w:top w:val="none" w:sz="0" w:space="0" w:color="auto"/>
        <w:left w:val="none" w:sz="0" w:space="0" w:color="auto"/>
        <w:bottom w:val="none" w:sz="0" w:space="0" w:color="auto"/>
        <w:right w:val="none" w:sz="0" w:space="0" w:color="auto"/>
      </w:divBdr>
    </w:div>
    <w:div w:id="277377286">
      <w:bodyDiv w:val="1"/>
      <w:marLeft w:val="0"/>
      <w:marRight w:val="0"/>
      <w:marTop w:val="0"/>
      <w:marBottom w:val="0"/>
      <w:divBdr>
        <w:top w:val="none" w:sz="0" w:space="0" w:color="auto"/>
        <w:left w:val="none" w:sz="0" w:space="0" w:color="auto"/>
        <w:bottom w:val="none" w:sz="0" w:space="0" w:color="auto"/>
        <w:right w:val="none" w:sz="0" w:space="0" w:color="auto"/>
      </w:divBdr>
    </w:div>
    <w:div w:id="302152756">
      <w:bodyDiv w:val="1"/>
      <w:marLeft w:val="0"/>
      <w:marRight w:val="0"/>
      <w:marTop w:val="0"/>
      <w:marBottom w:val="0"/>
      <w:divBdr>
        <w:top w:val="none" w:sz="0" w:space="0" w:color="auto"/>
        <w:left w:val="none" w:sz="0" w:space="0" w:color="auto"/>
        <w:bottom w:val="none" w:sz="0" w:space="0" w:color="auto"/>
        <w:right w:val="none" w:sz="0" w:space="0" w:color="auto"/>
      </w:divBdr>
      <w:divsChild>
        <w:div w:id="188026667">
          <w:marLeft w:val="0"/>
          <w:marRight w:val="0"/>
          <w:marTop w:val="0"/>
          <w:marBottom w:val="0"/>
          <w:divBdr>
            <w:top w:val="none" w:sz="0" w:space="0" w:color="auto"/>
            <w:left w:val="none" w:sz="0" w:space="0" w:color="auto"/>
            <w:bottom w:val="none" w:sz="0" w:space="0" w:color="auto"/>
            <w:right w:val="none" w:sz="0" w:space="0" w:color="auto"/>
          </w:divBdr>
        </w:div>
        <w:div w:id="274599763">
          <w:marLeft w:val="0"/>
          <w:marRight w:val="0"/>
          <w:marTop w:val="0"/>
          <w:marBottom w:val="0"/>
          <w:divBdr>
            <w:top w:val="none" w:sz="0" w:space="0" w:color="auto"/>
            <w:left w:val="none" w:sz="0" w:space="0" w:color="auto"/>
            <w:bottom w:val="none" w:sz="0" w:space="0" w:color="auto"/>
            <w:right w:val="none" w:sz="0" w:space="0" w:color="auto"/>
          </w:divBdr>
        </w:div>
        <w:div w:id="644891024">
          <w:marLeft w:val="0"/>
          <w:marRight w:val="0"/>
          <w:marTop w:val="0"/>
          <w:marBottom w:val="0"/>
          <w:divBdr>
            <w:top w:val="none" w:sz="0" w:space="0" w:color="auto"/>
            <w:left w:val="none" w:sz="0" w:space="0" w:color="auto"/>
            <w:bottom w:val="none" w:sz="0" w:space="0" w:color="auto"/>
            <w:right w:val="none" w:sz="0" w:space="0" w:color="auto"/>
          </w:divBdr>
        </w:div>
        <w:div w:id="959382101">
          <w:marLeft w:val="0"/>
          <w:marRight w:val="0"/>
          <w:marTop w:val="0"/>
          <w:marBottom w:val="0"/>
          <w:divBdr>
            <w:top w:val="none" w:sz="0" w:space="0" w:color="auto"/>
            <w:left w:val="none" w:sz="0" w:space="0" w:color="auto"/>
            <w:bottom w:val="none" w:sz="0" w:space="0" w:color="auto"/>
            <w:right w:val="none" w:sz="0" w:space="0" w:color="auto"/>
          </w:divBdr>
        </w:div>
        <w:div w:id="1113399027">
          <w:marLeft w:val="0"/>
          <w:marRight w:val="0"/>
          <w:marTop w:val="0"/>
          <w:marBottom w:val="0"/>
          <w:divBdr>
            <w:top w:val="none" w:sz="0" w:space="0" w:color="auto"/>
            <w:left w:val="none" w:sz="0" w:space="0" w:color="auto"/>
            <w:bottom w:val="none" w:sz="0" w:space="0" w:color="auto"/>
            <w:right w:val="none" w:sz="0" w:space="0" w:color="auto"/>
          </w:divBdr>
        </w:div>
        <w:div w:id="1520118708">
          <w:marLeft w:val="0"/>
          <w:marRight w:val="0"/>
          <w:marTop w:val="0"/>
          <w:marBottom w:val="0"/>
          <w:divBdr>
            <w:top w:val="none" w:sz="0" w:space="0" w:color="auto"/>
            <w:left w:val="none" w:sz="0" w:space="0" w:color="auto"/>
            <w:bottom w:val="none" w:sz="0" w:space="0" w:color="auto"/>
            <w:right w:val="none" w:sz="0" w:space="0" w:color="auto"/>
          </w:divBdr>
        </w:div>
        <w:div w:id="1630742851">
          <w:marLeft w:val="0"/>
          <w:marRight w:val="0"/>
          <w:marTop w:val="0"/>
          <w:marBottom w:val="0"/>
          <w:divBdr>
            <w:top w:val="none" w:sz="0" w:space="0" w:color="auto"/>
            <w:left w:val="none" w:sz="0" w:space="0" w:color="auto"/>
            <w:bottom w:val="none" w:sz="0" w:space="0" w:color="auto"/>
            <w:right w:val="none" w:sz="0" w:space="0" w:color="auto"/>
          </w:divBdr>
        </w:div>
        <w:div w:id="1713844124">
          <w:marLeft w:val="0"/>
          <w:marRight w:val="0"/>
          <w:marTop w:val="0"/>
          <w:marBottom w:val="0"/>
          <w:divBdr>
            <w:top w:val="none" w:sz="0" w:space="0" w:color="auto"/>
            <w:left w:val="none" w:sz="0" w:space="0" w:color="auto"/>
            <w:bottom w:val="none" w:sz="0" w:space="0" w:color="auto"/>
            <w:right w:val="none" w:sz="0" w:space="0" w:color="auto"/>
          </w:divBdr>
        </w:div>
        <w:div w:id="1795831722">
          <w:marLeft w:val="0"/>
          <w:marRight w:val="0"/>
          <w:marTop w:val="0"/>
          <w:marBottom w:val="0"/>
          <w:divBdr>
            <w:top w:val="none" w:sz="0" w:space="0" w:color="auto"/>
            <w:left w:val="none" w:sz="0" w:space="0" w:color="auto"/>
            <w:bottom w:val="none" w:sz="0" w:space="0" w:color="auto"/>
            <w:right w:val="none" w:sz="0" w:space="0" w:color="auto"/>
          </w:divBdr>
        </w:div>
        <w:div w:id="1955207052">
          <w:marLeft w:val="0"/>
          <w:marRight w:val="0"/>
          <w:marTop w:val="0"/>
          <w:marBottom w:val="0"/>
          <w:divBdr>
            <w:top w:val="none" w:sz="0" w:space="0" w:color="auto"/>
            <w:left w:val="none" w:sz="0" w:space="0" w:color="auto"/>
            <w:bottom w:val="none" w:sz="0" w:space="0" w:color="auto"/>
            <w:right w:val="none" w:sz="0" w:space="0" w:color="auto"/>
          </w:divBdr>
        </w:div>
        <w:div w:id="2069724440">
          <w:marLeft w:val="0"/>
          <w:marRight w:val="0"/>
          <w:marTop w:val="0"/>
          <w:marBottom w:val="0"/>
          <w:divBdr>
            <w:top w:val="none" w:sz="0" w:space="0" w:color="auto"/>
            <w:left w:val="none" w:sz="0" w:space="0" w:color="auto"/>
            <w:bottom w:val="none" w:sz="0" w:space="0" w:color="auto"/>
            <w:right w:val="none" w:sz="0" w:space="0" w:color="auto"/>
          </w:divBdr>
        </w:div>
      </w:divsChild>
    </w:div>
    <w:div w:id="384066263">
      <w:bodyDiv w:val="1"/>
      <w:marLeft w:val="0"/>
      <w:marRight w:val="0"/>
      <w:marTop w:val="0"/>
      <w:marBottom w:val="0"/>
      <w:divBdr>
        <w:top w:val="none" w:sz="0" w:space="0" w:color="auto"/>
        <w:left w:val="none" w:sz="0" w:space="0" w:color="auto"/>
        <w:bottom w:val="none" w:sz="0" w:space="0" w:color="auto"/>
        <w:right w:val="none" w:sz="0" w:space="0" w:color="auto"/>
      </w:divBdr>
      <w:divsChild>
        <w:div w:id="557128933">
          <w:marLeft w:val="0"/>
          <w:marRight w:val="0"/>
          <w:marTop w:val="75"/>
          <w:marBottom w:val="0"/>
          <w:divBdr>
            <w:top w:val="single" w:sz="6" w:space="0" w:color="A9A9A9"/>
            <w:left w:val="single" w:sz="6" w:space="0" w:color="A9A9A9"/>
            <w:bottom w:val="single" w:sz="6" w:space="0" w:color="A9A9A9"/>
            <w:right w:val="single" w:sz="6" w:space="0" w:color="A9A9A9"/>
          </w:divBdr>
          <w:divsChild>
            <w:div w:id="12172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6228">
      <w:bodyDiv w:val="1"/>
      <w:marLeft w:val="0"/>
      <w:marRight w:val="0"/>
      <w:marTop w:val="0"/>
      <w:marBottom w:val="0"/>
      <w:divBdr>
        <w:top w:val="none" w:sz="0" w:space="0" w:color="auto"/>
        <w:left w:val="none" w:sz="0" w:space="0" w:color="auto"/>
        <w:bottom w:val="none" w:sz="0" w:space="0" w:color="auto"/>
        <w:right w:val="none" w:sz="0" w:space="0" w:color="auto"/>
      </w:divBdr>
      <w:divsChild>
        <w:div w:id="1673532044">
          <w:marLeft w:val="547"/>
          <w:marRight w:val="0"/>
          <w:marTop w:val="115"/>
          <w:marBottom w:val="0"/>
          <w:divBdr>
            <w:top w:val="none" w:sz="0" w:space="0" w:color="auto"/>
            <w:left w:val="none" w:sz="0" w:space="0" w:color="auto"/>
            <w:bottom w:val="none" w:sz="0" w:space="0" w:color="auto"/>
            <w:right w:val="none" w:sz="0" w:space="0" w:color="auto"/>
          </w:divBdr>
        </w:div>
        <w:div w:id="1711565734">
          <w:marLeft w:val="547"/>
          <w:marRight w:val="0"/>
          <w:marTop w:val="115"/>
          <w:marBottom w:val="0"/>
          <w:divBdr>
            <w:top w:val="none" w:sz="0" w:space="0" w:color="auto"/>
            <w:left w:val="none" w:sz="0" w:space="0" w:color="auto"/>
            <w:bottom w:val="none" w:sz="0" w:space="0" w:color="auto"/>
            <w:right w:val="none" w:sz="0" w:space="0" w:color="auto"/>
          </w:divBdr>
        </w:div>
      </w:divsChild>
    </w:div>
    <w:div w:id="428432368">
      <w:bodyDiv w:val="1"/>
      <w:marLeft w:val="0"/>
      <w:marRight w:val="0"/>
      <w:marTop w:val="0"/>
      <w:marBottom w:val="0"/>
      <w:divBdr>
        <w:top w:val="none" w:sz="0" w:space="0" w:color="auto"/>
        <w:left w:val="none" w:sz="0" w:space="0" w:color="auto"/>
        <w:bottom w:val="none" w:sz="0" w:space="0" w:color="auto"/>
        <w:right w:val="none" w:sz="0" w:space="0" w:color="auto"/>
      </w:divBdr>
    </w:div>
    <w:div w:id="430394068">
      <w:bodyDiv w:val="1"/>
      <w:marLeft w:val="0"/>
      <w:marRight w:val="0"/>
      <w:marTop w:val="0"/>
      <w:marBottom w:val="0"/>
      <w:divBdr>
        <w:top w:val="none" w:sz="0" w:space="0" w:color="auto"/>
        <w:left w:val="none" w:sz="0" w:space="0" w:color="auto"/>
        <w:bottom w:val="none" w:sz="0" w:space="0" w:color="auto"/>
        <w:right w:val="none" w:sz="0" w:space="0" w:color="auto"/>
      </w:divBdr>
      <w:divsChild>
        <w:div w:id="656685888">
          <w:marLeft w:val="0"/>
          <w:marRight w:val="0"/>
          <w:marTop w:val="0"/>
          <w:marBottom w:val="0"/>
          <w:divBdr>
            <w:top w:val="none" w:sz="0" w:space="0" w:color="auto"/>
            <w:left w:val="none" w:sz="0" w:space="0" w:color="auto"/>
            <w:bottom w:val="none" w:sz="0" w:space="0" w:color="auto"/>
            <w:right w:val="none" w:sz="0" w:space="0" w:color="auto"/>
          </w:divBdr>
          <w:divsChild>
            <w:div w:id="1235044431">
              <w:marLeft w:val="0"/>
              <w:marRight w:val="0"/>
              <w:marTop w:val="0"/>
              <w:marBottom w:val="0"/>
              <w:divBdr>
                <w:top w:val="none" w:sz="0" w:space="0" w:color="auto"/>
                <w:left w:val="none" w:sz="0" w:space="0" w:color="auto"/>
                <w:bottom w:val="none" w:sz="0" w:space="0" w:color="auto"/>
                <w:right w:val="none" w:sz="0" w:space="0" w:color="auto"/>
              </w:divBdr>
              <w:divsChild>
                <w:div w:id="1405836263">
                  <w:marLeft w:val="0"/>
                  <w:marRight w:val="0"/>
                  <w:marTop w:val="300"/>
                  <w:marBottom w:val="0"/>
                  <w:divBdr>
                    <w:top w:val="none" w:sz="0" w:space="0" w:color="auto"/>
                    <w:left w:val="none" w:sz="0" w:space="0" w:color="auto"/>
                    <w:bottom w:val="none" w:sz="0" w:space="0" w:color="auto"/>
                    <w:right w:val="none" w:sz="0" w:space="0" w:color="auto"/>
                  </w:divBdr>
                  <w:divsChild>
                    <w:div w:id="500240337">
                      <w:marLeft w:val="0"/>
                      <w:marRight w:val="0"/>
                      <w:marTop w:val="0"/>
                      <w:marBottom w:val="0"/>
                      <w:divBdr>
                        <w:top w:val="none" w:sz="0" w:space="0" w:color="auto"/>
                        <w:left w:val="none" w:sz="0" w:space="0" w:color="auto"/>
                        <w:bottom w:val="none" w:sz="0" w:space="0" w:color="auto"/>
                        <w:right w:val="none" w:sz="0" w:space="0" w:color="auto"/>
                      </w:divBdr>
                      <w:divsChild>
                        <w:div w:id="611208208">
                          <w:marLeft w:val="0"/>
                          <w:marRight w:val="0"/>
                          <w:marTop w:val="0"/>
                          <w:marBottom w:val="0"/>
                          <w:divBdr>
                            <w:top w:val="none" w:sz="0" w:space="0" w:color="auto"/>
                            <w:left w:val="none" w:sz="0" w:space="0" w:color="auto"/>
                            <w:bottom w:val="single" w:sz="6" w:space="0" w:color="EEEEEE"/>
                            <w:right w:val="none" w:sz="0" w:space="0" w:color="auto"/>
                          </w:divBdr>
                          <w:divsChild>
                            <w:div w:id="2983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9958">
      <w:bodyDiv w:val="1"/>
      <w:marLeft w:val="0"/>
      <w:marRight w:val="0"/>
      <w:marTop w:val="0"/>
      <w:marBottom w:val="0"/>
      <w:divBdr>
        <w:top w:val="none" w:sz="0" w:space="0" w:color="auto"/>
        <w:left w:val="none" w:sz="0" w:space="0" w:color="auto"/>
        <w:bottom w:val="none" w:sz="0" w:space="0" w:color="auto"/>
        <w:right w:val="none" w:sz="0" w:space="0" w:color="auto"/>
      </w:divBdr>
      <w:divsChild>
        <w:div w:id="439379290">
          <w:marLeft w:val="547"/>
          <w:marRight w:val="0"/>
          <w:marTop w:val="115"/>
          <w:marBottom w:val="0"/>
          <w:divBdr>
            <w:top w:val="none" w:sz="0" w:space="0" w:color="auto"/>
            <w:left w:val="none" w:sz="0" w:space="0" w:color="auto"/>
            <w:bottom w:val="none" w:sz="0" w:space="0" w:color="auto"/>
            <w:right w:val="none" w:sz="0" w:space="0" w:color="auto"/>
          </w:divBdr>
        </w:div>
        <w:div w:id="441922791">
          <w:marLeft w:val="547"/>
          <w:marRight w:val="0"/>
          <w:marTop w:val="115"/>
          <w:marBottom w:val="0"/>
          <w:divBdr>
            <w:top w:val="none" w:sz="0" w:space="0" w:color="auto"/>
            <w:left w:val="none" w:sz="0" w:space="0" w:color="auto"/>
            <w:bottom w:val="none" w:sz="0" w:space="0" w:color="auto"/>
            <w:right w:val="none" w:sz="0" w:space="0" w:color="auto"/>
          </w:divBdr>
        </w:div>
        <w:div w:id="629552368">
          <w:marLeft w:val="547"/>
          <w:marRight w:val="0"/>
          <w:marTop w:val="115"/>
          <w:marBottom w:val="0"/>
          <w:divBdr>
            <w:top w:val="none" w:sz="0" w:space="0" w:color="auto"/>
            <w:left w:val="none" w:sz="0" w:space="0" w:color="auto"/>
            <w:bottom w:val="none" w:sz="0" w:space="0" w:color="auto"/>
            <w:right w:val="none" w:sz="0" w:space="0" w:color="auto"/>
          </w:divBdr>
        </w:div>
        <w:div w:id="974062889">
          <w:marLeft w:val="547"/>
          <w:marRight w:val="0"/>
          <w:marTop w:val="115"/>
          <w:marBottom w:val="0"/>
          <w:divBdr>
            <w:top w:val="none" w:sz="0" w:space="0" w:color="auto"/>
            <w:left w:val="none" w:sz="0" w:space="0" w:color="auto"/>
            <w:bottom w:val="none" w:sz="0" w:space="0" w:color="auto"/>
            <w:right w:val="none" w:sz="0" w:space="0" w:color="auto"/>
          </w:divBdr>
        </w:div>
        <w:div w:id="1255435250">
          <w:marLeft w:val="547"/>
          <w:marRight w:val="0"/>
          <w:marTop w:val="115"/>
          <w:marBottom w:val="0"/>
          <w:divBdr>
            <w:top w:val="none" w:sz="0" w:space="0" w:color="auto"/>
            <w:left w:val="none" w:sz="0" w:space="0" w:color="auto"/>
            <w:bottom w:val="none" w:sz="0" w:space="0" w:color="auto"/>
            <w:right w:val="none" w:sz="0" w:space="0" w:color="auto"/>
          </w:divBdr>
        </w:div>
        <w:div w:id="1806195816">
          <w:marLeft w:val="547"/>
          <w:marRight w:val="0"/>
          <w:marTop w:val="115"/>
          <w:marBottom w:val="0"/>
          <w:divBdr>
            <w:top w:val="none" w:sz="0" w:space="0" w:color="auto"/>
            <w:left w:val="none" w:sz="0" w:space="0" w:color="auto"/>
            <w:bottom w:val="none" w:sz="0" w:space="0" w:color="auto"/>
            <w:right w:val="none" w:sz="0" w:space="0" w:color="auto"/>
          </w:divBdr>
        </w:div>
        <w:div w:id="2028675942">
          <w:marLeft w:val="547"/>
          <w:marRight w:val="0"/>
          <w:marTop w:val="115"/>
          <w:marBottom w:val="0"/>
          <w:divBdr>
            <w:top w:val="none" w:sz="0" w:space="0" w:color="auto"/>
            <w:left w:val="none" w:sz="0" w:space="0" w:color="auto"/>
            <w:bottom w:val="none" w:sz="0" w:space="0" w:color="auto"/>
            <w:right w:val="none" w:sz="0" w:space="0" w:color="auto"/>
          </w:divBdr>
        </w:div>
      </w:divsChild>
    </w:div>
    <w:div w:id="458492226">
      <w:bodyDiv w:val="1"/>
      <w:marLeft w:val="0"/>
      <w:marRight w:val="0"/>
      <w:marTop w:val="0"/>
      <w:marBottom w:val="0"/>
      <w:divBdr>
        <w:top w:val="none" w:sz="0" w:space="0" w:color="auto"/>
        <w:left w:val="none" w:sz="0" w:space="0" w:color="auto"/>
        <w:bottom w:val="none" w:sz="0" w:space="0" w:color="auto"/>
        <w:right w:val="none" w:sz="0" w:space="0" w:color="auto"/>
      </w:divBdr>
    </w:div>
    <w:div w:id="489174565">
      <w:bodyDiv w:val="1"/>
      <w:marLeft w:val="0"/>
      <w:marRight w:val="0"/>
      <w:marTop w:val="0"/>
      <w:marBottom w:val="0"/>
      <w:divBdr>
        <w:top w:val="none" w:sz="0" w:space="0" w:color="auto"/>
        <w:left w:val="none" w:sz="0" w:space="0" w:color="auto"/>
        <w:bottom w:val="none" w:sz="0" w:space="0" w:color="auto"/>
        <w:right w:val="none" w:sz="0" w:space="0" w:color="auto"/>
      </w:divBdr>
    </w:div>
    <w:div w:id="545725504">
      <w:bodyDiv w:val="1"/>
      <w:marLeft w:val="0"/>
      <w:marRight w:val="0"/>
      <w:marTop w:val="0"/>
      <w:marBottom w:val="0"/>
      <w:divBdr>
        <w:top w:val="none" w:sz="0" w:space="0" w:color="auto"/>
        <w:left w:val="none" w:sz="0" w:space="0" w:color="auto"/>
        <w:bottom w:val="none" w:sz="0" w:space="0" w:color="auto"/>
        <w:right w:val="none" w:sz="0" w:space="0" w:color="auto"/>
      </w:divBdr>
    </w:div>
    <w:div w:id="563224809">
      <w:bodyDiv w:val="1"/>
      <w:marLeft w:val="0"/>
      <w:marRight w:val="0"/>
      <w:marTop w:val="0"/>
      <w:marBottom w:val="0"/>
      <w:divBdr>
        <w:top w:val="none" w:sz="0" w:space="0" w:color="auto"/>
        <w:left w:val="none" w:sz="0" w:space="0" w:color="auto"/>
        <w:bottom w:val="none" w:sz="0" w:space="0" w:color="auto"/>
        <w:right w:val="none" w:sz="0" w:space="0" w:color="auto"/>
      </w:divBdr>
    </w:div>
    <w:div w:id="587888682">
      <w:bodyDiv w:val="1"/>
      <w:marLeft w:val="0"/>
      <w:marRight w:val="0"/>
      <w:marTop w:val="0"/>
      <w:marBottom w:val="0"/>
      <w:divBdr>
        <w:top w:val="none" w:sz="0" w:space="0" w:color="auto"/>
        <w:left w:val="none" w:sz="0" w:space="0" w:color="auto"/>
        <w:bottom w:val="none" w:sz="0" w:space="0" w:color="auto"/>
        <w:right w:val="none" w:sz="0" w:space="0" w:color="auto"/>
      </w:divBdr>
    </w:div>
    <w:div w:id="644968490">
      <w:bodyDiv w:val="1"/>
      <w:marLeft w:val="0"/>
      <w:marRight w:val="0"/>
      <w:marTop w:val="0"/>
      <w:marBottom w:val="0"/>
      <w:divBdr>
        <w:top w:val="none" w:sz="0" w:space="0" w:color="auto"/>
        <w:left w:val="none" w:sz="0" w:space="0" w:color="auto"/>
        <w:bottom w:val="none" w:sz="0" w:space="0" w:color="auto"/>
        <w:right w:val="none" w:sz="0" w:space="0" w:color="auto"/>
      </w:divBdr>
      <w:divsChild>
        <w:div w:id="1116604888">
          <w:marLeft w:val="547"/>
          <w:marRight w:val="0"/>
          <w:marTop w:val="115"/>
          <w:marBottom w:val="0"/>
          <w:divBdr>
            <w:top w:val="none" w:sz="0" w:space="0" w:color="auto"/>
            <w:left w:val="none" w:sz="0" w:space="0" w:color="auto"/>
            <w:bottom w:val="none" w:sz="0" w:space="0" w:color="auto"/>
            <w:right w:val="none" w:sz="0" w:space="0" w:color="auto"/>
          </w:divBdr>
        </w:div>
      </w:divsChild>
    </w:div>
    <w:div w:id="657223561">
      <w:bodyDiv w:val="1"/>
      <w:marLeft w:val="0"/>
      <w:marRight w:val="0"/>
      <w:marTop w:val="0"/>
      <w:marBottom w:val="0"/>
      <w:divBdr>
        <w:top w:val="none" w:sz="0" w:space="0" w:color="auto"/>
        <w:left w:val="none" w:sz="0" w:space="0" w:color="auto"/>
        <w:bottom w:val="none" w:sz="0" w:space="0" w:color="auto"/>
        <w:right w:val="none" w:sz="0" w:space="0" w:color="auto"/>
      </w:divBdr>
    </w:div>
    <w:div w:id="673608411">
      <w:bodyDiv w:val="1"/>
      <w:marLeft w:val="0"/>
      <w:marRight w:val="0"/>
      <w:marTop w:val="0"/>
      <w:marBottom w:val="0"/>
      <w:divBdr>
        <w:top w:val="none" w:sz="0" w:space="0" w:color="auto"/>
        <w:left w:val="none" w:sz="0" w:space="0" w:color="auto"/>
        <w:bottom w:val="none" w:sz="0" w:space="0" w:color="auto"/>
        <w:right w:val="none" w:sz="0" w:space="0" w:color="auto"/>
      </w:divBdr>
    </w:div>
    <w:div w:id="690689874">
      <w:bodyDiv w:val="1"/>
      <w:marLeft w:val="0"/>
      <w:marRight w:val="0"/>
      <w:marTop w:val="0"/>
      <w:marBottom w:val="0"/>
      <w:divBdr>
        <w:top w:val="none" w:sz="0" w:space="0" w:color="auto"/>
        <w:left w:val="none" w:sz="0" w:space="0" w:color="auto"/>
        <w:bottom w:val="none" w:sz="0" w:space="0" w:color="auto"/>
        <w:right w:val="none" w:sz="0" w:space="0" w:color="auto"/>
      </w:divBdr>
    </w:div>
    <w:div w:id="701201382">
      <w:bodyDiv w:val="1"/>
      <w:marLeft w:val="0"/>
      <w:marRight w:val="0"/>
      <w:marTop w:val="0"/>
      <w:marBottom w:val="0"/>
      <w:divBdr>
        <w:top w:val="none" w:sz="0" w:space="0" w:color="auto"/>
        <w:left w:val="none" w:sz="0" w:space="0" w:color="auto"/>
        <w:bottom w:val="none" w:sz="0" w:space="0" w:color="auto"/>
        <w:right w:val="none" w:sz="0" w:space="0" w:color="auto"/>
      </w:divBdr>
    </w:div>
    <w:div w:id="708605164">
      <w:bodyDiv w:val="1"/>
      <w:marLeft w:val="0"/>
      <w:marRight w:val="0"/>
      <w:marTop w:val="0"/>
      <w:marBottom w:val="0"/>
      <w:divBdr>
        <w:top w:val="none" w:sz="0" w:space="0" w:color="auto"/>
        <w:left w:val="none" w:sz="0" w:space="0" w:color="auto"/>
        <w:bottom w:val="none" w:sz="0" w:space="0" w:color="auto"/>
        <w:right w:val="none" w:sz="0" w:space="0" w:color="auto"/>
      </w:divBdr>
    </w:div>
    <w:div w:id="754254268">
      <w:bodyDiv w:val="1"/>
      <w:marLeft w:val="0"/>
      <w:marRight w:val="0"/>
      <w:marTop w:val="0"/>
      <w:marBottom w:val="0"/>
      <w:divBdr>
        <w:top w:val="none" w:sz="0" w:space="0" w:color="auto"/>
        <w:left w:val="none" w:sz="0" w:space="0" w:color="auto"/>
        <w:bottom w:val="none" w:sz="0" w:space="0" w:color="auto"/>
        <w:right w:val="none" w:sz="0" w:space="0" w:color="auto"/>
      </w:divBdr>
    </w:div>
    <w:div w:id="770979953">
      <w:bodyDiv w:val="1"/>
      <w:marLeft w:val="0"/>
      <w:marRight w:val="0"/>
      <w:marTop w:val="0"/>
      <w:marBottom w:val="0"/>
      <w:divBdr>
        <w:top w:val="none" w:sz="0" w:space="0" w:color="auto"/>
        <w:left w:val="none" w:sz="0" w:space="0" w:color="auto"/>
        <w:bottom w:val="none" w:sz="0" w:space="0" w:color="auto"/>
        <w:right w:val="none" w:sz="0" w:space="0" w:color="auto"/>
      </w:divBdr>
      <w:divsChild>
        <w:div w:id="270287435">
          <w:marLeft w:val="547"/>
          <w:marRight w:val="0"/>
          <w:marTop w:val="115"/>
          <w:marBottom w:val="0"/>
          <w:divBdr>
            <w:top w:val="none" w:sz="0" w:space="0" w:color="auto"/>
            <w:left w:val="none" w:sz="0" w:space="0" w:color="auto"/>
            <w:bottom w:val="none" w:sz="0" w:space="0" w:color="auto"/>
            <w:right w:val="none" w:sz="0" w:space="0" w:color="auto"/>
          </w:divBdr>
        </w:div>
        <w:div w:id="1058164849">
          <w:marLeft w:val="547"/>
          <w:marRight w:val="0"/>
          <w:marTop w:val="115"/>
          <w:marBottom w:val="0"/>
          <w:divBdr>
            <w:top w:val="none" w:sz="0" w:space="0" w:color="auto"/>
            <w:left w:val="none" w:sz="0" w:space="0" w:color="auto"/>
            <w:bottom w:val="none" w:sz="0" w:space="0" w:color="auto"/>
            <w:right w:val="none" w:sz="0" w:space="0" w:color="auto"/>
          </w:divBdr>
        </w:div>
        <w:div w:id="1165783246">
          <w:marLeft w:val="547"/>
          <w:marRight w:val="0"/>
          <w:marTop w:val="115"/>
          <w:marBottom w:val="0"/>
          <w:divBdr>
            <w:top w:val="none" w:sz="0" w:space="0" w:color="auto"/>
            <w:left w:val="none" w:sz="0" w:space="0" w:color="auto"/>
            <w:bottom w:val="none" w:sz="0" w:space="0" w:color="auto"/>
            <w:right w:val="none" w:sz="0" w:space="0" w:color="auto"/>
          </w:divBdr>
        </w:div>
      </w:divsChild>
    </w:div>
    <w:div w:id="782116290">
      <w:bodyDiv w:val="1"/>
      <w:marLeft w:val="0"/>
      <w:marRight w:val="0"/>
      <w:marTop w:val="0"/>
      <w:marBottom w:val="0"/>
      <w:divBdr>
        <w:top w:val="none" w:sz="0" w:space="0" w:color="auto"/>
        <w:left w:val="none" w:sz="0" w:space="0" w:color="auto"/>
        <w:bottom w:val="none" w:sz="0" w:space="0" w:color="auto"/>
        <w:right w:val="none" w:sz="0" w:space="0" w:color="auto"/>
      </w:divBdr>
    </w:div>
    <w:div w:id="821389841">
      <w:bodyDiv w:val="1"/>
      <w:marLeft w:val="0"/>
      <w:marRight w:val="0"/>
      <w:marTop w:val="0"/>
      <w:marBottom w:val="0"/>
      <w:divBdr>
        <w:top w:val="none" w:sz="0" w:space="0" w:color="auto"/>
        <w:left w:val="none" w:sz="0" w:space="0" w:color="auto"/>
        <w:bottom w:val="none" w:sz="0" w:space="0" w:color="auto"/>
        <w:right w:val="none" w:sz="0" w:space="0" w:color="auto"/>
      </w:divBdr>
    </w:div>
    <w:div w:id="831871720">
      <w:bodyDiv w:val="1"/>
      <w:marLeft w:val="0"/>
      <w:marRight w:val="0"/>
      <w:marTop w:val="0"/>
      <w:marBottom w:val="0"/>
      <w:divBdr>
        <w:top w:val="none" w:sz="0" w:space="0" w:color="auto"/>
        <w:left w:val="none" w:sz="0" w:space="0" w:color="auto"/>
        <w:bottom w:val="none" w:sz="0" w:space="0" w:color="auto"/>
        <w:right w:val="none" w:sz="0" w:space="0" w:color="auto"/>
      </w:divBdr>
    </w:div>
    <w:div w:id="837890023">
      <w:bodyDiv w:val="1"/>
      <w:marLeft w:val="0"/>
      <w:marRight w:val="0"/>
      <w:marTop w:val="0"/>
      <w:marBottom w:val="0"/>
      <w:divBdr>
        <w:top w:val="none" w:sz="0" w:space="0" w:color="auto"/>
        <w:left w:val="none" w:sz="0" w:space="0" w:color="auto"/>
        <w:bottom w:val="none" w:sz="0" w:space="0" w:color="auto"/>
        <w:right w:val="none" w:sz="0" w:space="0" w:color="auto"/>
      </w:divBdr>
    </w:div>
    <w:div w:id="842477668">
      <w:bodyDiv w:val="1"/>
      <w:marLeft w:val="0"/>
      <w:marRight w:val="0"/>
      <w:marTop w:val="0"/>
      <w:marBottom w:val="0"/>
      <w:divBdr>
        <w:top w:val="none" w:sz="0" w:space="0" w:color="auto"/>
        <w:left w:val="none" w:sz="0" w:space="0" w:color="auto"/>
        <w:bottom w:val="none" w:sz="0" w:space="0" w:color="auto"/>
        <w:right w:val="none" w:sz="0" w:space="0" w:color="auto"/>
      </w:divBdr>
    </w:div>
    <w:div w:id="847056826">
      <w:bodyDiv w:val="1"/>
      <w:marLeft w:val="0"/>
      <w:marRight w:val="0"/>
      <w:marTop w:val="0"/>
      <w:marBottom w:val="0"/>
      <w:divBdr>
        <w:top w:val="none" w:sz="0" w:space="0" w:color="auto"/>
        <w:left w:val="none" w:sz="0" w:space="0" w:color="auto"/>
        <w:bottom w:val="none" w:sz="0" w:space="0" w:color="auto"/>
        <w:right w:val="none" w:sz="0" w:space="0" w:color="auto"/>
      </w:divBdr>
    </w:div>
    <w:div w:id="917253147">
      <w:bodyDiv w:val="1"/>
      <w:marLeft w:val="0"/>
      <w:marRight w:val="0"/>
      <w:marTop w:val="0"/>
      <w:marBottom w:val="0"/>
      <w:divBdr>
        <w:top w:val="none" w:sz="0" w:space="0" w:color="auto"/>
        <w:left w:val="none" w:sz="0" w:space="0" w:color="auto"/>
        <w:bottom w:val="none" w:sz="0" w:space="0" w:color="auto"/>
        <w:right w:val="none" w:sz="0" w:space="0" w:color="auto"/>
      </w:divBdr>
    </w:div>
    <w:div w:id="944849665">
      <w:bodyDiv w:val="1"/>
      <w:marLeft w:val="0"/>
      <w:marRight w:val="0"/>
      <w:marTop w:val="0"/>
      <w:marBottom w:val="0"/>
      <w:divBdr>
        <w:top w:val="none" w:sz="0" w:space="0" w:color="auto"/>
        <w:left w:val="none" w:sz="0" w:space="0" w:color="auto"/>
        <w:bottom w:val="none" w:sz="0" w:space="0" w:color="auto"/>
        <w:right w:val="none" w:sz="0" w:space="0" w:color="auto"/>
      </w:divBdr>
    </w:div>
    <w:div w:id="1003779071">
      <w:bodyDiv w:val="1"/>
      <w:marLeft w:val="0"/>
      <w:marRight w:val="0"/>
      <w:marTop w:val="0"/>
      <w:marBottom w:val="0"/>
      <w:divBdr>
        <w:top w:val="none" w:sz="0" w:space="0" w:color="auto"/>
        <w:left w:val="none" w:sz="0" w:space="0" w:color="auto"/>
        <w:bottom w:val="none" w:sz="0" w:space="0" w:color="auto"/>
        <w:right w:val="none" w:sz="0" w:space="0" w:color="auto"/>
      </w:divBdr>
    </w:div>
    <w:div w:id="1012688482">
      <w:bodyDiv w:val="1"/>
      <w:marLeft w:val="0"/>
      <w:marRight w:val="0"/>
      <w:marTop w:val="0"/>
      <w:marBottom w:val="0"/>
      <w:divBdr>
        <w:top w:val="none" w:sz="0" w:space="0" w:color="auto"/>
        <w:left w:val="none" w:sz="0" w:space="0" w:color="auto"/>
        <w:bottom w:val="none" w:sz="0" w:space="0" w:color="auto"/>
        <w:right w:val="none" w:sz="0" w:space="0" w:color="auto"/>
      </w:divBdr>
    </w:div>
    <w:div w:id="1014377094">
      <w:bodyDiv w:val="1"/>
      <w:marLeft w:val="0"/>
      <w:marRight w:val="0"/>
      <w:marTop w:val="0"/>
      <w:marBottom w:val="0"/>
      <w:divBdr>
        <w:top w:val="none" w:sz="0" w:space="0" w:color="auto"/>
        <w:left w:val="none" w:sz="0" w:space="0" w:color="auto"/>
        <w:bottom w:val="none" w:sz="0" w:space="0" w:color="auto"/>
        <w:right w:val="none" w:sz="0" w:space="0" w:color="auto"/>
      </w:divBdr>
    </w:div>
    <w:div w:id="1017925715">
      <w:bodyDiv w:val="1"/>
      <w:marLeft w:val="0"/>
      <w:marRight w:val="0"/>
      <w:marTop w:val="0"/>
      <w:marBottom w:val="0"/>
      <w:divBdr>
        <w:top w:val="none" w:sz="0" w:space="0" w:color="auto"/>
        <w:left w:val="none" w:sz="0" w:space="0" w:color="auto"/>
        <w:bottom w:val="none" w:sz="0" w:space="0" w:color="auto"/>
        <w:right w:val="none" w:sz="0" w:space="0" w:color="auto"/>
      </w:divBdr>
    </w:div>
    <w:div w:id="1032147707">
      <w:bodyDiv w:val="1"/>
      <w:marLeft w:val="0"/>
      <w:marRight w:val="0"/>
      <w:marTop w:val="0"/>
      <w:marBottom w:val="0"/>
      <w:divBdr>
        <w:top w:val="none" w:sz="0" w:space="0" w:color="auto"/>
        <w:left w:val="none" w:sz="0" w:space="0" w:color="auto"/>
        <w:bottom w:val="none" w:sz="0" w:space="0" w:color="auto"/>
        <w:right w:val="none" w:sz="0" w:space="0" w:color="auto"/>
      </w:divBdr>
      <w:divsChild>
        <w:div w:id="455880268">
          <w:marLeft w:val="0"/>
          <w:marRight w:val="0"/>
          <w:marTop w:val="288"/>
          <w:marBottom w:val="0"/>
          <w:divBdr>
            <w:top w:val="none" w:sz="0" w:space="0" w:color="auto"/>
            <w:left w:val="none" w:sz="0" w:space="0" w:color="auto"/>
            <w:bottom w:val="none" w:sz="0" w:space="0" w:color="auto"/>
            <w:right w:val="none" w:sz="0" w:space="0" w:color="auto"/>
          </w:divBdr>
        </w:div>
        <w:div w:id="1023630564">
          <w:marLeft w:val="0"/>
          <w:marRight w:val="0"/>
          <w:marTop w:val="288"/>
          <w:marBottom w:val="0"/>
          <w:divBdr>
            <w:top w:val="none" w:sz="0" w:space="0" w:color="auto"/>
            <w:left w:val="none" w:sz="0" w:space="0" w:color="auto"/>
            <w:bottom w:val="none" w:sz="0" w:space="0" w:color="auto"/>
            <w:right w:val="none" w:sz="0" w:space="0" w:color="auto"/>
          </w:divBdr>
        </w:div>
        <w:div w:id="1069421238">
          <w:marLeft w:val="0"/>
          <w:marRight w:val="0"/>
          <w:marTop w:val="288"/>
          <w:marBottom w:val="0"/>
          <w:divBdr>
            <w:top w:val="none" w:sz="0" w:space="0" w:color="auto"/>
            <w:left w:val="none" w:sz="0" w:space="0" w:color="auto"/>
            <w:bottom w:val="none" w:sz="0" w:space="0" w:color="auto"/>
            <w:right w:val="none" w:sz="0" w:space="0" w:color="auto"/>
          </w:divBdr>
        </w:div>
        <w:div w:id="1274824640">
          <w:marLeft w:val="0"/>
          <w:marRight w:val="0"/>
          <w:marTop w:val="288"/>
          <w:marBottom w:val="0"/>
          <w:divBdr>
            <w:top w:val="none" w:sz="0" w:space="0" w:color="auto"/>
            <w:left w:val="none" w:sz="0" w:space="0" w:color="auto"/>
            <w:bottom w:val="none" w:sz="0" w:space="0" w:color="auto"/>
            <w:right w:val="none" w:sz="0" w:space="0" w:color="auto"/>
          </w:divBdr>
        </w:div>
      </w:divsChild>
    </w:div>
    <w:div w:id="1041905236">
      <w:bodyDiv w:val="1"/>
      <w:marLeft w:val="0"/>
      <w:marRight w:val="0"/>
      <w:marTop w:val="0"/>
      <w:marBottom w:val="0"/>
      <w:divBdr>
        <w:top w:val="none" w:sz="0" w:space="0" w:color="auto"/>
        <w:left w:val="none" w:sz="0" w:space="0" w:color="auto"/>
        <w:bottom w:val="none" w:sz="0" w:space="0" w:color="auto"/>
        <w:right w:val="none" w:sz="0" w:space="0" w:color="auto"/>
      </w:divBdr>
    </w:div>
    <w:div w:id="1046220346">
      <w:bodyDiv w:val="1"/>
      <w:marLeft w:val="0"/>
      <w:marRight w:val="0"/>
      <w:marTop w:val="0"/>
      <w:marBottom w:val="0"/>
      <w:divBdr>
        <w:top w:val="none" w:sz="0" w:space="0" w:color="auto"/>
        <w:left w:val="none" w:sz="0" w:space="0" w:color="auto"/>
        <w:bottom w:val="none" w:sz="0" w:space="0" w:color="auto"/>
        <w:right w:val="none" w:sz="0" w:space="0" w:color="auto"/>
      </w:divBdr>
    </w:div>
    <w:div w:id="1046369790">
      <w:bodyDiv w:val="1"/>
      <w:marLeft w:val="0"/>
      <w:marRight w:val="0"/>
      <w:marTop w:val="0"/>
      <w:marBottom w:val="0"/>
      <w:divBdr>
        <w:top w:val="none" w:sz="0" w:space="0" w:color="auto"/>
        <w:left w:val="none" w:sz="0" w:space="0" w:color="auto"/>
        <w:bottom w:val="none" w:sz="0" w:space="0" w:color="auto"/>
        <w:right w:val="none" w:sz="0" w:space="0" w:color="auto"/>
      </w:divBdr>
    </w:div>
    <w:div w:id="1090538924">
      <w:bodyDiv w:val="1"/>
      <w:marLeft w:val="0"/>
      <w:marRight w:val="0"/>
      <w:marTop w:val="0"/>
      <w:marBottom w:val="0"/>
      <w:divBdr>
        <w:top w:val="none" w:sz="0" w:space="0" w:color="auto"/>
        <w:left w:val="none" w:sz="0" w:space="0" w:color="auto"/>
        <w:bottom w:val="none" w:sz="0" w:space="0" w:color="auto"/>
        <w:right w:val="none" w:sz="0" w:space="0" w:color="auto"/>
      </w:divBdr>
      <w:divsChild>
        <w:div w:id="1174490970">
          <w:marLeft w:val="547"/>
          <w:marRight w:val="0"/>
          <w:marTop w:val="134"/>
          <w:marBottom w:val="0"/>
          <w:divBdr>
            <w:top w:val="none" w:sz="0" w:space="0" w:color="auto"/>
            <w:left w:val="none" w:sz="0" w:space="0" w:color="auto"/>
            <w:bottom w:val="none" w:sz="0" w:space="0" w:color="auto"/>
            <w:right w:val="none" w:sz="0" w:space="0" w:color="auto"/>
          </w:divBdr>
        </w:div>
      </w:divsChild>
    </w:div>
    <w:div w:id="1145898725">
      <w:bodyDiv w:val="1"/>
      <w:marLeft w:val="0"/>
      <w:marRight w:val="0"/>
      <w:marTop w:val="0"/>
      <w:marBottom w:val="0"/>
      <w:divBdr>
        <w:top w:val="none" w:sz="0" w:space="0" w:color="auto"/>
        <w:left w:val="none" w:sz="0" w:space="0" w:color="auto"/>
        <w:bottom w:val="none" w:sz="0" w:space="0" w:color="auto"/>
        <w:right w:val="none" w:sz="0" w:space="0" w:color="auto"/>
      </w:divBdr>
    </w:div>
    <w:div w:id="1148084182">
      <w:bodyDiv w:val="1"/>
      <w:marLeft w:val="0"/>
      <w:marRight w:val="0"/>
      <w:marTop w:val="0"/>
      <w:marBottom w:val="0"/>
      <w:divBdr>
        <w:top w:val="none" w:sz="0" w:space="0" w:color="auto"/>
        <w:left w:val="none" w:sz="0" w:space="0" w:color="auto"/>
        <w:bottom w:val="none" w:sz="0" w:space="0" w:color="auto"/>
        <w:right w:val="none" w:sz="0" w:space="0" w:color="auto"/>
      </w:divBdr>
    </w:div>
    <w:div w:id="1148939495">
      <w:bodyDiv w:val="1"/>
      <w:marLeft w:val="0"/>
      <w:marRight w:val="0"/>
      <w:marTop w:val="0"/>
      <w:marBottom w:val="0"/>
      <w:divBdr>
        <w:top w:val="none" w:sz="0" w:space="0" w:color="auto"/>
        <w:left w:val="none" w:sz="0" w:space="0" w:color="auto"/>
        <w:bottom w:val="none" w:sz="0" w:space="0" w:color="auto"/>
        <w:right w:val="none" w:sz="0" w:space="0" w:color="auto"/>
      </w:divBdr>
    </w:div>
    <w:div w:id="1232547706">
      <w:bodyDiv w:val="1"/>
      <w:marLeft w:val="0"/>
      <w:marRight w:val="0"/>
      <w:marTop w:val="0"/>
      <w:marBottom w:val="0"/>
      <w:divBdr>
        <w:top w:val="none" w:sz="0" w:space="0" w:color="auto"/>
        <w:left w:val="none" w:sz="0" w:space="0" w:color="auto"/>
        <w:bottom w:val="none" w:sz="0" w:space="0" w:color="auto"/>
        <w:right w:val="none" w:sz="0" w:space="0" w:color="auto"/>
      </w:divBdr>
      <w:divsChild>
        <w:div w:id="48889888">
          <w:marLeft w:val="0"/>
          <w:marRight w:val="0"/>
          <w:marTop w:val="0"/>
          <w:marBottom w:val="0"/>
          <w:divBdr>
            <w:top w:val="none" w:sz="0" w:space="0" w:color="auto"/>
            <w:left w:val="none" w:sz="0" w:space="0" w:color="auto"/>
            <w:bottom w:val="none" w:sz="0" w:space="0" w:color="auto"/>
            <w:right w:val="none" w:sz="0" w:space="0" w:color="auto"/>
          </w:divBdr>
        </w:div>
        <w:div w:id="874851004">
          <w:marLeft w:val="0"/>
          <w:marRight w:val="0"/>
          <w:marTop w:val="0"/>
          <w:marBottom w:val="0"/>
          <w:divBdr>
            <w:top w:val="none" w:sz="0" w:space="0" w:color="auto"/>
            <w:left w:val="none" w:sz="0" w:space="0" w:color="auto"/>
            <w:bottom w:val="none" w:sz="0" w:space="0" w:color="auto"/>
            <w:right w:val="none" w:sz="0" w:space="0" w:color="auto"/>
          </w:divBdr>
        </w:div>
        <w:div w:id="1055932185">
          <w:marLeft w:val="0"/>
          <w:marRight w:val="0"/>
          <w:marTop w:val="0"/>
          <w:marBottom w:val="0"/>
          <w:divBdr>
            <w:top w:val="none" w:sz="0" w:space="0" w:color="auto"/>
            <w:left w:val="none" w:sz="0" w:space="0" w:color="auto"/>
            <w:bottom w:val="none" w:sz="0" w:space="0" w:color="auto"/>
            <w:right w:val="none" w:sz="0" w:space="0" w:color="auto"/>
          </w:divBdr>
        </w:div>
        <w:div w:id="1271859827">
          <w:marLeft w:val="0"/>
          <w:marRight w:val="0"/>
          <w:marTop w:val="0"/>
          <w:marBottom w:val="0"/>
          <w:divBdr>
            <w:top w:val="none" w:sz="0" w:space="0" w:color="auto"/>
            <w:left w:val="none" w:sz="0" w:space="0" w:color="auto"/>
            <w:bottom w:val="none" w:sz="0" w:space="0" w:color="auto"/>
            <w:right w:val="none" w:sz="0" w:space="0" w:color="auto"/>
          </w:divBdr>
        </w:div>
        <w:div w:id="1488862685">
          <w:marLeft w:val="0"/>
          <w:marRight w:val="0"/>
          <w:marTop w:val="0"/>
          <w:marBottom w:val="0"/>
          <w:divBdr>
            <w:top w:val="none" w:sz="0" w:space="0" w:color="auto"/>
            <w:left w:val="none" w:sz="0" w:space="0" w:color="auto"/>
            <w:bottom w:val="none" w:sz="0" w:space="0" w:color="auto"/>
            <w:right w:val="none" w:sz="0" w:space="0" w:color="auto"/>
          </w:divBdr>
        </w:div>
        <w:div w:id="1504197925">
          <w:marLeft w:val="0"/>
          <w:marRight w:val="0"/>
          <w:marTop w:val="0"/>
          <w:marBottom w:val="0"/>
          <w:divBdr>
            <w:top w:val="none" w:sz="0" w:space="0" w:color="auto"/>
            <w:left w:val="none" w:sz="0" w:space="0" w:color="auto"/>
            <w:bottom w:val="none" w:sz="0" w:space="0" w:color="auto"/>
            <w:right w:val="none" w:sz="0" w:space="0" w:color="auto"/>
          </w:divBdr>
        </w:div>
        <w:div w:id="1545482698">
          <w:marLeft w:val="0"/>
          <w:marRight w:val="0"/>
          <w:marTop w:val="0"/>
          <w:marBottom w:val="0"/>
          <w:divBdr>
            <w:top w:val="none" w:sz="0" w:space="0" w:color="auto"/>
            <w:left w:val="none" w:sz="0" w:space="0" w:color="auto"/>
            <w:bottom w:val="none" w:sz="0" w:space="0" w:color="auto"/>
            <w:right w:val="none" w:sz="0" w:space="0" w:color="auto"/>
          </w:divBdr>
        </w:div>
        <w:div w:id="1772822270">
          <w:marLeft w:val="0"/>
          <w:marRight w:val="0"/>
          <w:marTop w:val="0"/>
          <w:marBottom w:val="0"/>
          <w:divBdr>
            <w:top w:val="none" w:sz="0" w:space="0" w:color="auto"/>
            <w:left w:val="none" w:sz="0" w:space="0" w:color="auto"/>
            <w:bottom w:val="none" w:sz="0" w:space="0" w:color="auto"/>
            <w:right w:val="none" w:sz="0" w:space="0" w:color="auto"/>
          </w:divBdr>
        </w:div>
        <w:div w:id="1810900810">
          <w:marLeft w:val="0"/>
          <w:marRight w:val="0"/>
          <w:marTop w:val="0"/>
          <w:marBottom w:val="0"/>
          <w:divBdr>
            <w:top w:val="none" w:sz="0" w:space="0" w:color="auto"/>
            <w:left w:val="none" w:sz="0" w:space="0" w:color="auto"/>
            <w:bottom w:val="none" w:sz="0" w:space="0" w:color="auto"/>
            <w:right w:val="none" w:sz="0" w:space="0" w:color="auto"/>
          </w:divBdr>
        </w:div>
        <w:div w:id="1919632328">
          <w:marLeft w:val="0"/>
          <w:marRight w:val="0"/>
          <w:marTop w:val="0"/>
          <w:marBottom w:val="0"/>
          <w:divBdr>
            <w:top w:val="none" w:sz="0" w:space="0" w:color="auto"/>
            <w:left w:val="none" w:sz="0" w:space="0" w:color="auto"/>
            <w:bottom w:val="none" w:sz="0" w:space="0" w:color="auto"/>
            <w:right w:val="none" w:sz="0" w:space="0" w:color="auto"/>
          </w:divBdr>
        </w:div>
        <w:div w:id="2000575393">
          <w:marLeft w:val="0"/>
          <w:marRight w:val="0"/>
          <w:marTop w:val="0"/>
          <w:marBottom w:val="0"/>
          <w:divBdr>
            <w:top w:val="none" w:sz="0" w:space="0" w:color="auto"/>
            <w:left w:val="none" w:sz="0" w:space="0" w:color="auto"/>
            <w:bottom w:val="none" w:sz="0" w:space="0" w:color="auto"/>
            <w:right w:val="none" w:sz="0" w:space="0" w:color="auto"/>
          </w:divBdr>
        </w:div>
      </w:divsChild>
    </w:div>
    <w:div w:id="1245803709">
      <w:bodyDiv w:val="1"/>
      <w:marLeft w:val="0"/>
      <w:marRight w:val="0"/>
      <w:marTop w:val="0"/>
      <w:marBottom w:val="0"/>
      <w:divBdr>
        <w:top w:val="none" w:sz="0" w:space="0" w:color="auto"/>
        <w:left w:val="none" w:sz="0" w:space="0" w:color="auto"/>
        <w:bottom w:val="none" w:sz="0" w:space="0" w:color="auto"/>
        <w:right w:val="none" w:sz="0" w:space="0" w:color="auto"/>
      </w:divBdr>
    </w:div>
    <w:div w:id="1272590767">
      <w:bodyDiv w:val="1"/>
      <w:marLeft w:val="0"/>
      <w:marRight w:val="0"/>
      <w:marTop w:val="0"/>
      <w:marBottom w:val="0"/>
      <w:divBdr>
        <w:top w:val="none" w:sz="0" w:space="0" w:color="auto"/>
        <w:left w:val="none" w:sz="0" w:space="0" w:color="auto"/>
        <w:bottom w:val="none" w:sz="0" w:space="0" w:color="auto"/>
        <w:right w:val="none" w:sz="0" w:space="0" w:color="auto"/>
      </w:divBdr>
    </w:div>
    <w:div w:id="1357610402">
      <w:bodyDiv w:val="1"/>
      <w:marLeft w:val="0"/>
      <w:marRight w:val="0"/>
      <w:marTop w:val="0"/>
      <w:marBottom w:val="0"/>
      <w:divBdr>
        <w:top w:val="none" w:sz="0" w:space="0" w:color="auto"/>
        <w:left w:val="none" w:sz="0" w:space="0" w:color="auto"/>
        <w:bottom w:val="none" w:sz="0" w:space="0" w:color="auto"/>
        <w:right w:val="none" w:sz="0" w:space="0" w:color="auto"/>
      </w:divBdr>
    </w:div>
    <w:div w:id="1370034796">
      <w:bodyDiv w:val="1"/>
      <w:marLeft w:val="0"/>
      <w:marRight w:val="0"/>
      <w:marTop w:val="0"/>
      <w:marBottom w:val="0"/>
      <w:divBdr>
        <w:top w:val="none" w:sz="0" w:space="0" w:color="auto"/>
        <w:left w:val="none" w:sz="0" w:space="0" w:color="auto"/>
        <w:bottom w:val="none" w:sz="0" w:space="0" w:color="auto"/>
        <w:right w:val="none" w:sz="0" w:space="0" w:color="auto"/>
      </w:divBdr>
      <w:divsChild>
        <w:div w:id="436172916">
          <w:marLeft w:val="547"/>
          <w:marRight w:val="0"/>
          <w:marTop w:val="96"/>
          <w:marBottom w:val="0"/>
          <w:divBdr>
            <w:top w:val="none" w:sz="0" w:space="0" w:color="auto"/>
            <w:left w:val="none" w:sz="0" w:space="0" w:color="auto"/>
            <w:bottom w:val="none" w:sz="0" w:space="0" w:color="auto"/>
            <w:right w:val="none" w:sz="0" w:space="0" w:color="auto"/>
          </w:divBdr>
        </w:div>
        <w:div w:id="601299158">
          <w:marLeft w:val="547"/>
          <w:marRight w:val="0"/>
          <w:marTop w:val="96"/>
          <w:marBottom w:val="0"/>
          <w:divBdr>
            <w:top w:val="none" w:sz="0" w:space="0" w:color="auto"/>
            <w:left w:val="none" w:sz="0" w:space="0" w:color="auto"/>
            <w:bottom w:val="none" w:sz="0" w:space="0" w:color="auto"/>
            <w:right w:val="none" w:sz="0" w:space="0" w:color="auto"/>
          </w:divBdr>
        </w:div>
        <w:div w:id="748650013">
          <w:marLeft w:val="547"/>
          <w:marRight w:val="0"/>
          <w:marTop w:val="96"/>
          <w:marBottom w:val="0"/>
          <w:divBdr>
            <w:top w:val="none" w:sz="0" w:space="0" w:color="auto"/>
            <w:left w:val="none" w:sz="0" w:space="0" w:color="auto"/>
            <w:bottom w:val="none" w:sz="0" w:space="0" w:color="auto"/>
            <w:right w:val="none" w:sz="0" w:space="0" w:color="auto"/>
          </w:divBdr>
        </w:div>
        <w:div w:id="890507049">
          <w:marLeft w:val="547"/>
          <w:marRight w:val="0"/>
          <w:marTop w:val="96"/>
          <w:marBottom w:val="0"/>
          <w:divBdr>
            <w:top w:val="none" w:sz="0" w:space="0" w:color="auto"/>
            <w:left w:val="none" w:sz="0" w:space="0" w:color="auto"/>
            <w:bottom w:val="none" w:sz="0" w:space="0" w:color="auto"/>
            <w:right w:val="none" w:sz="0" w:space="0" w:color="auto"/>
          </w:divBdr>
        </w:div>
        <w:div w:id="934288814">
          <w:marLeft w:val="547"/>
          <w:marRight w:val="0"/>
          <w:marTop w:val="96"/>
          <w:marBottom w:val="0"/>
          <w:divBdr>
            <w:top w:val="none" w:sz="0" w:space="0" w:color="auto"/>
            <w:left w:val="none" w:sz="0" w:space="0" w:color="auto"/>
            <w:bottom w:val="none" w:sz="0" w:space="0" w:color="auto"/>
            <w:right w:val="none" w:sz="0" w:space="0" w:color="auto"/>
          </w:divBdr>
        </w:div>
        <w:div w:id="1114595454">
          <w:marLeft w:val="547"/>
          <w:marRight w:val="0"/>
          <w:marTop w:val="96"/>
          <w:marBottom w:val="0"/>
          <w:divBdr>
            <w:top w:val="none" w:sz="0" w:space="0" w:color="auto"/>
            <w:left w:val="none" w:sz="0" w:space="0" w:color="auto"/>
            <w:bottom w:val="none" w:sz="0" w:space="0" w:color="auto"/>
            <w:right w:val="none" w:sz="0" w:space="0" w:color="auto"/>
          </w:divBdr>
        </w:div>
        <w:div w:id="1333604694">
          <w:marLeft w:val="547"/>
          <w:marRight w:val="0"/>
          <w:marTop w:val="96"/>
          <w:marBottom w:val="0"/>
          <w:divBdr>
            <w:top w:val="none" w:sz="0" w:space="0" w:color="auto"/>
            <w:left w:val="none" w:sz="0" w:space="0" w:color="auto"/>
            <w:bottom w:val="none" w:sz="0" w:space="0" w:color="auto"/>
            <w:right w:val="none" w:sz="0" w:space="0" w:color="auto"/>
          </w:divBdr>
        </w:div>
        <w:div w:id="1563176133">
          <w:marLeft w:val="547"/>
          <w:marRight w:val="0"/>
          <w:marTop w:val="96"/>
          <w:marBottom w:val="0"/>
          <w:divBdr>
            <w:top w:val="none" w:sz="0" w:space="0" w:color="auto"/>
            <w:left w:val="none" w:sz="0" w:space="0" w:color="auto"/>
            <w:bottom w:val="none" w:sz="0" w:space="0" w:color="auto"/>
            <w:right w:val="none" w:sz="0" w:space="0" w:color="auto"/>
          </w:divBdr>
        </w:div>
      </w:divsChild>
    </w:div>
    <w:div w:id="1405183200">
      <w:bodyDiv w:val="1"/>
      <w:marLeft w:val="0"/>
      <w:marRight w:val="0"/>
      <w:marTop w:val="0"/>
      <w:marBottom w:val="0"/>
      <w:divBdr>
        <w:top w:val="none" w:sz="0" w:space="0" w:color="auto"/>
        <w:left w:val="none" w:sz="0" w:space="0" w:color="auto"/>
        <w:bottom w:val="none" w:sz="0" w:space="0" w:color="auto"/>
        <w:right w:val="none" w:sz="0" w:space="0" w:color="auto"/>
      </w:divBdr>
      <w:divsChild>
        <w:div w:id="29960864">
          <w:marLeft w:val="0"/>
          <w:marRight w:val="0"/>
          <w:marTop w:val="0"/>
          <w:marBottom w:val="0"/>
          <w:divBdr>
            <w:top w:val="none" w:sz="0" w:space="0" w:color="auto"/>
            <w:left w:val="none" w:sz="0" w:space="0" w:color="auto"/>
            <w:bottom w:val="none" w:sz="0" w:space="0" w:color="auto"/>
            <w:right w:val="none" w:sz="0" w:space="0" w:color="auto"/>
          </w:divBdr>
        </w:div>
        <w:div w:id="305166920">
          <w:marLeft w:val="0"/>
          <w:marRight w:val="0"/>
          <w:marTop w:val="0"/>
          <w:marBottom w:val="0"/>
          <w:divBdr>
            <w:top w:val="none" w:sz="0" w:space="0" w:color="auto"/>
            <w:left w:val="none" w:sz="0" w:space="0" w:color="auto"/>
            <w:bottom w:val="none" w:sz="0" w:space="0" w:color="auto"/>
            <w:right w:val="none" w:sz="0" w:space="0" w:color="auto"/>
          </w:divBdr>
        </w:div>
        <w:div w:id="1256942439">
          <w:marLeft w:val="0"/>
          <w:marRight w:val="0"/>
          <w:marTop w:val="0"/>
          <w:marBottom w:val="0"/>
          <w:divBdr>
            <w:top w:val="none" w:sz="0" w:space="0" w:color="auto"/>
            <w:left w:val="none" w:sz="0" w:space="0" w:color="auto"/>
            <w:bottom w:val="none" w:sz="0" w:space="0" w:color="auto"/>
            <w:right w:val="none" w:sz="0" w:space="0" w:color="auto"/>
          </w:divBdr>
        </w:div>
        <w:div w:id="1257862635">
          <w:marLeft w:val="0"/>
          <w:marRight w:val="0"/>
          <w:marTop w:val="0"/>
          <w:marBottom w:val="0"/>
          <w:divBdr>
            <w:top w:val="none" w:sz="0" w:space="0" w:color="auto"/>
            <w:left w:val="none" w:sz="0" w:space="0" w:color="auto"/>
            <w:bottom w:val="none" w:sz="0" w:space="0" w:color="auto"/>
            <w:right w:val="none" w:sz="0" w:space="0" w:color="auto"/>
          </w:divBdr>
        </w:div>
        <w:div w:id="1310787965">
          <w:marLeft w:val="0"/>
          <w:marRight w:val="0"/>
          <w:marTop w:val="0"/>
          <w:marBottom w:val="0"/>
          <w:divBdr>
            <w:top w:val="none" w:sz="0" w:space="0" w:color="auto"/>
            <w:left w:val="none" w:sz="0" w:space="0" w:color="auto"/>
            <w:bottom w:val="none" w:sz="0" w:space="0" w:color="auto"/>
            <w:right w:val="none" w:sz="0" w:space="0" w:color="auto"/>
          </w:divBdr>
        </w:div>
        <w:div w:id="1329482349">
          <w:marLeft w:val="0"/>
          <w:marRight w:val="0"/>
          <w:marTop w:val="0"/>
          <w:marBottom w:val="0"/>
          <w:divBdr>
            <w:top w:val="none" w:sz="0" w:space="0" w:color="auto"/>
            <w:left w:val="none" w:sz="0" w:space="0" w:color="auto"/>
            <w:bottom w:val="none" w:sz="0" w:space="0" w:color="auto"/>
            <w:right w:val="none" w:sz="0" w:space="0" w:color="auto"/>
          </w:divBdr>
        </w:div>
        <w:div w:id="1406225122">
          <w:marLeft w:val="0"/>
          <w:marRight w:val="0"/>
          <w:marTop w:val="0"/>
          <w:marBottom w:val="0"/>
          <w:divBdr>
            <w:top w:val="none" w:sz="0" w:space="0" w:color="auto"/>
            <w:left w:val="none" w:sz="0" w:space="0" w:color="auto"/>
            <w:bottom w:val="none" w:sz="0" w:space="0" w:color="auto"/>
            <w:right w:val="none" w:sz="0" w:space="0" w:color="auto"/>
          </w:divBdr>
        </w:div>
        <w:div w:id="1655333600">
          <w:marLeft w:val="0"/>
          <w:marRight w:val="0"/>
          <w:marTop w:val="0"/>
          <w:marBottom w:val="0"/>
          <w:divBdr>
            <w:top w:val="none" w:sz="0" w:space="0" w:color="auto"/>
            <w:left w:val="none" w:sz="0" w:space="0" w:color="auto"/>
            <w:bottom w:val="none" w:sz="0" w:space="0" w:color="auto"/>
            <w:right w:val="none" w:sz="0" w:space="0" w:color="auto"/>
          </w:divBdr>
        </w:div>
        <w:div w:id="1666587849">
          <w:marLeft w:val="0"/>
          <w:marRight w:val="0"/>
          <w:marTop w:val="0"/>
          <w:marBottom w:val="0"/>
          <w:divBdr>
            <w:top w:val="none" w:sz="0" w:space="0" w:color="auto"/>
            <w:left w:val="none" w:sz="0" w:space="0" w:color="auto"/>
            <w:bottom w:val="none" w:sz="0" w:space="0" w:color="auto"/>
            <w:right w:val="none" w:sz="0" w:space="0" w:color="auto"/>
          </w:divBdr>
        </w:div>
        <w:div w:id="1739203382">
          <w:marLeft w:val="0"/>
          <w:marRight w:val="0"/>
          <w:marTop w:val="0"/>
          <w:marBottom w:val="0"/>
          <w:divBdr>
            <w:top w:val="none" w:sz="0" w:space="0" w:color="auto"/>
            <w:left w:val="none" w:sz="0" w:space="0" w:color="auto"/>
            <w:bottom w:val="none" w:sz="0" w:space="0" w:color="auto"/>
            <w:right w:val="none" w:sz="0" w:space="0" w:color="auto"/>
          </w:divBdr>
        </w:div>
        <w:div w:id="1843738527">
          <w:marLeft w:val="0"/>
          <w:marRight w:val="0"/>
          <w:marTop w:val="0"/>
          <w:marBottom w:val="0"/>
          <w:divBdr>
            <w:top w:val="none" w:sz="0" w:space="0" w:color="auto"/>
            <w:left w:val="none" w:sz="0" w:space="0" w:color="auto"/>
            <w:bottom w:val="none" w:sz="0" w:space="0" w:color="auto"/>
            <w:right w:val="none" w:sz="0" w:space="0" w:color="auto"/>
          </w:divBdr>
        </w:div>
      </w:divsChild>
    </w:div>
    <w:div w:id="1458452091">
      <w:bodyDiv w:val="1"/>
      <w:marLeft w:val="0"/>
      <w:marRight w:val="0"/>
      <w:marTop w:val="0"/>
      <w:marBottom w:val="0"/>
      <w:divBdr>
        <w:top w:val="none" w:sz="0" w:space="0" w:color="auto"/>
        <w:left w:val="none" w:sz="0" w:space="0" w:color="auto"/>
        <w:bottom w:val="none" w:sz="0" w:space="0" w:color="auto"/>
        <w:right w:val="none" w:sz="0" w:space="0" w:color="auto"/>
      </w:divBdr>
      <w:divsChild>
        <w:div w:id="1649356522">
          <w:marLeft w:val="0"/>
          <w:marRight w:val="0"/>
          <w:marTop w:val="75"/>
          <w:marBottom w:val="0"/>
          <w:divBdr>
            <w:top w:val="single" w:sz="6" w:space="0" w:color="A9A9A9"/>
            <w:left w:val="single" w:sz="6" w:space="0" w:color="A9A9A9"/>
            <w:bottom w:val="single" w:sz="6" w:space="0" w:color="A9A9A9"/>
            <w:right w:val="single" w:sz="6" w:space="0" w:color="A9A9A9"/>
          </w:divBdr>
          <w:divsChild>
            <w:div w:id="10080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10201">
      <w:bodyDiv w:val="1"/>
      <w:marLeft w:val="0"/>
      <w:marRight w:val="0"/>
      <w:marTop w:val="0"/>
      <w:marBottom w:val="0"/>
      <w:divBdr>
        <w:top w:val="none" w:sz="0" w:space="0" w:color="auto"/>
        <w:left w:val="none" w:sz="0" w:space="0" w:color="auto"/>
        <w:bottom w:val="none" w:sz="0" w:space="0" w:color="auto"/>
        <w:right w:val="none" w:sz="0" w:space="0" w:color="auto"/>
      </w:divBdr>
      <w:divsChild>
        <w:div w:id="96102106">
          <w:marLeft w:val="547"/>
          <w:marRight w:val="0"/>
          <w:marTop w:val="96"/>
          <w:marBottom w:val="0"/>
          <w:divBdr>
            <w:top w:val="none" w:sz="0" w:space="0" w:color="auto"/>
            <w:left w:val="none" w:sz="0" w:space="0" w:color="auto"/>
            <w:bottom w:val="none" w:sz="0" w:space="0" w:color="auto"/>
            <w:right w:val="none" w:sz="0" w:space="0" w:color="auto"/>
          </w:divBdr>
        </w:div>
        <w:div w:id="528222835">
          <w:marLeft w:val="547"/>
          <w:marRight w:val="0"/>
          <w:marTop w:val="96"/>
          <w:marBottom w:val="0"/>
          <w:divBdr>
            <w:top w:val="none" w:sz="0" w:space="0" w:color="auto"/>
            <w:left w:val="none" w:sz="0" w:space="0" w:color="auto"/>
            <w:bottom w:val="none" w:sz="0" w:space="0" w:color="auto"/>
            <w:right w:val="none" w:sz="0" w:space="0" w:color="auto"/>
          </w:divBdr>
        </w:div>
        <w:div w:id="959530128">
          <w:marLeft w:val="547"/>
          <w:marRight w:val="0"/>
          <w:marTop w:val="96"/>
          <w:marBottom w:val="0"/>
          <w:divBdr>
            <w:top w:val="none" w:sz="0" w:space="0" w:color="auto"/>
            <w:left w:val="none" w:sz="0" w:space="0" w:color="auto"/>
            <w:bottom w:val="none" w:sz="0" w:space="0" w:color="auto"/>
            <w:right w:val="none" w:sz="0" w:space="0" w:color="auto"/>
          </w:divBdr>
        </w:div>
        <w:div w:id="1299726510">
          <w:marLeft w:val="547"/>
          <w:marRight w:val="0"/>
          <w:marTop w:val="96"/>
          <w:marBottom w:val="0"/>
          <w:divBdr>
            <w:top w:val="none" w:sz="0" w:space="0" w:color="auto"/>
            <w:left w:val="none" w:sz="0" w:space="0" w:color="auto"/>
            <w:bottom w:val="none" w:sz="0" w:space="0" w:color="auto"/>
            <w:right w:val="none" w:sz="0" w:space="0" w:color="auto"/>
          </w:divBdr>
        </w:div>
        <w:div w:id="1705861325">
          <w:marLeft w:val="547"/>
          <w:marRight w:val="0"/>
          <w:marTop w:val="96"/>
          <w:marBottom w:val="0"/>
          <w:divBdr>
            <w:top w:val="none" w:sz="0" w:space="0" w:color="auto"/>
            <w:left w:val="none" w:sz="0" w:space="0" w:color="auto"/>
            <w:bottom w:val="none" w:sz="0" w:space="0" w:color="auto"/>
            <w:right w:val="none" w:sz="0" w:space="0" w:color="auto"/>
          </w:divBdr>
        </w:div>
        <w:div w:id="2052875087">
          <w:marLeft w:val="547"/>
          <w:marRight w:val="0"/>
          <w:marTop w:val="96"/>
          <w:marBottom w:val="0"/>
          <w:divBdr>
            <w:top w:val="none" w:sz="0" w:space="0" w:color="auto"/>
            <w:left w:val="none" w:sz="0" w:space="0" w:color="auto"/>
            <w:bottom w:val="none" w:sz="0" w:space="0" w:color="auto"/>
            <w:right w:val="none" w:sz="0" w:space="0" w:color="auto"/>
          </w:divBdr>
        </w:div>
        <w:div w:id="2066416855">
          <w:marLeft w:val="547"/>
          <w:marRight w:val="0"/>
          <w:marTop w:val="96"/>
          <w:marBottom w:val="0"/>
          <w:divBdr>
            <w:top w:val="none" w:sz="0" w:space="0" w:color="auto"/>
            <w:left w:val="none" w:sz="0" w:space="0" w:color="auto"/>
            <w:bottom w:val="none" w:sz="0" w:space="0" w:color="auto"/>
            <w:right w:val="none" w:sz="0" w:space="0" w:color="auto"/>
          </w:divBdr>
        </w:div>
        <w:div w:id="2072382875">
          <w:marLeft w:val="547"/>
          <w:marRight w:val="0"/>
          <w:marTop w:val="96"/>
          <w:marBottom w:val="0"/>
          <w:divBdr>
            <w:top w:val="none" w:sz="0" w:space="0" w:color="auto"/>
            <w:left w:val="none" w:sz="0" w:space="0" w:color="auto"/>
            <w:bottom w:val="none" w:sz="0" w:space="0" w:color="auto"/>
            <w:right w:val="none" w:sz="0" w:space="0" w:color="auto"/>
          </w:divBdr>
        </w:div>
      </w:divsChild>
    </w:div>
    <w:div w:id="1523982246">
      <w:bodyDiv w:val="1"/>
      <w:marLeft w:val="0"/>
      <w:marRight w:val="0"/>
      <w:marTop w:val="0"/>
      <w:marBottom w:val="0"/>
      <w:divBdr>
        <w:top w:val="none" w:sz="0" w:space="0" w:color="auto"/>
        <w:left w:val="none" w:sz="0" w:space="0" w:color="auto"/>
        <w:bottom w:val="none" w:sz="0" w:space="0" w:color="auto"/>
        <w:right w:val="none" w:sz="0" w:space="0" w:color="auto"/>
      </w:divBdr>
      <w:divsChild>
        <w:div w:id="477696079">
          <w:marLeft w:val="547"/>
          <w:marRight w:val="0"/>
          <w:marTop w:val="115"/>
          <w:marBottom w:val="0"/>
          <w:divBdr>
            <w:top w:val="none" w:sz="0" w:space="0" w:color="auto"/>
            <w:left w:val="none" w:sz="0" w:space="0" w:color="auto"/>
            <w:bottom w:val="none" w:sz="0" w:space="0" w:color="auto"/>
            <w:right w:val="none" w:sz="0" w:space="0" w:color="auto"/>
          </w:divBdr>
        </w:div>
        <w:div w:id="991063663">
          <w:marLeft w:val="547"/>
          <w:marRight w:val="0"/>
          <w:marTop w:val="115"/>
          <w:marBottom w:val="0"/>
          <w:divBdr>
            <w:top w:val="none" w:sz="0" w:space="0" w:color="auto"/>
            <w:left w:val="none" w:sz="0" w:space="0" w:color="auto"/>
            <w:bottom w:val="none" w:sz="0" w:space="0" w:color="auto"/>
            <w:right w:val="none" w:sz="0" w:space="0" w:color="auto"/>
          </w:divBdr>
        </w:div>
        <w:div w:id="1230193170">
          <w:marLeft w:val="547"/>
          <w:marRight w:val="0"/>
          <w:marTop w:val="115"/>
          <w:marBottom w:val="0"/>
          <w:divBdr>
            <w:top w:val="none" w:sz="0" w:space="0" w:color="auto"/>
            <w:left w:val="none" w:sz="0" w:space="0" w:color="auto"/>
            <w:bottom w:val="none" w:sz="0" w:space="0" w:color="auto"/>
            <w:right w:val="none" w:sz="0" w:space="0" w:color="auto"/>
          </w:divBdr>
        </w:div>
        <w:div w:id="1923831320">
          <w:marLeft w:val="547"/>
          <w:marRight w:val="0"/>
          <w:marTop w:val="115"/>
          <w:marBottom w:val="0"/>
          <w:divBdr>
            <w:top w:val="none" w:sz="0" w:space="0" w:color="auto"/>
            <w:left w:val="none" w:sz="0" w:space="0" w:color="auto"/>
            <w:bottom w:val="none" w:sz="0" w:space="0" w:color="auto"/>
            <w:right w:val="none" w:sz="0" w:space="0" w:color="auto"/>
          </w:divBdr>
        </w:div>
        <w:div w:id="2040474748">
          <w:marLeft w:val="547"/>
          <w:marRight w:val="0"/>
          <w:marTop w:val="115"/>
          <w:marBottom w:val="0"/>
          <w:divBdr>
            <w:top w:val="none" w:sz="0" w:space="0" w:color="auto"/>
            <w:left w:val="none" w:sz="0" w:space="0" w:color="auto"/>
            <w:bottom w:val="none" w:sz="0" w:space="0" w:color="auto"/>
            <w:right w:val="none" w:sz="0" w:space="0" w:color="auto"/>
          </w:divBdr>
        </w:div>
      </w:divsChild>
    </w:div>
    <w:div w:id="1537499768">
      <w:bodyDiv w:val="1"/>
      <w:marLeft w:val="0"/>
      <w:marRight w:val="0"/>
      <w:marTop w:val="0"/>
      <w:marBottom w:val="0"/>
      <w:divBdr>
        <w:top w:val="none" w:sz="0" w:space="0" w:color="auto"/>
        <w:left w:val="none" w:sz="0" w:space="0" w:color="auto"/>
        <w:bottom w:val="none" w:sz="0" w:space="0" w:color="auto"/>
        <w:right w:val="none" w:sz="0" w:space="0" w:color="auto"/>
      </w:divBdr>
    </w:div>
    <w:div w:id="1556627773">
      <w:bodyDiv w:val="1"/>
      <w:marLeft w:val="0"/>
      <w:marRight w:val="0"/>
      <w:marTop w:val="0"/>
      <w:marBottom w:val="0"/>
      <w:divBdr>
        <w:top w:val="none" w:sz="0" w:space="0" w:color="auto"/>
        <w:left w:val="none" w:sz="0" w:space="0" w:color="auto"/>
        <w:bottom w:val="none" w:sz="0" w:space="0" w:color="auto"/>
        <w:right w:val="none" w:sz="0" w:space="0" w:color="auto"/>
      </w:divBdr>
    </w:div>
    <w:div w:id="1583643372">
      <w:bodyDiv w:val="1"/>
      <w:marLeft w:val="0"/>
      <w:marRight w:val="0"/>
      <w:marTop w:val="0"/>
      <w:marBottom w:val="0"/>
      <w:divBdr>
        <w:top w:val="none" w:sz="0" w:space="0" w:color="auto"/>
        <w:left w:val="none" w:sz="0" w:space="0" w:color="auto"/>
        <w:bottom w:val="none" w:sz="0" w:space="0" w:color="auto"/>
        <w:right w:val="none" w:sz="0" w:space="0" w:color="auto"/>
      </w:divBdr>
    </w:div>
    <w:div w:id="1583904989">
      <w:bodyDiv w:val="1"/>
      <w:marLeft w:val="0"/>
      <w:marRight w:val="0"/>
      <w:marTop w:val="0"/>
      <w:marBottom w:val="0"/>
      <w:divBdr>
        <w:top w:val="none" w:sz="0" w:space="0" w:color="auto"/>
        <w:left w:val="none" w:sz="0" w:space="0" w:color="auto"/>
        <w:bottom w:val="none" w:sz="0" w:space="0" w:color="auto"/>
        <w:right w:val="none" w:sz="0" w:space="0" w:color="auto"/>
      </w:divBdr>
    </w:div>
    <w:div w:id="1617173429">
      <w:bodyDiv w:val="1"/>
      <w:marLeft w:val="0"/>
      <w:marRight w:val="0"/>
      <w:marTop w:val="0"/>
      <w:marBottom w:val="0"/>
      <w:divBdr>
        <w:top w:val="none" w:sz="0" w:space="0" w:color="auto"/>
        <w:left w:val="none" w:sz="0" w:space="0" w:color="auto"/>
        <w:bottom w:val="none" w:sz="0" w:space="0" w:color="auto"/>
        <w:right w:val="none" w:sz="0" w:space="0" w:color="auto"/>
      </w:divBdr>
    </w:div>
    <w:div w:id="1637562216">
      <w:bodyDiv w:val="1"/>
      <w:marLeft w:val="0"/>
      <w:marRight w:val="0"/>
      <w:marTop w:val="0"/>
      <w:marBottom w:val="0"/>
      <w:divBdr>
        <w:top w:val="none" w:sz="0" w:space="0" w:color="auto"/>
        <w:left w:val="none" w:sz="0" w:space="0" w:color="auto"/>
        <w:bottom w:val="none" w:sz="0" w:space="0" w:color="auto"/>
        <w:right w:val="none" w:sz="0" w:space="0" w:color="auto"/>
      </w:divBdr>
    </w:div>
    <w:div w:id="1665083450">
      <w:bodyDiv w:val="1"/>
      <w:marLeft w:val="0"/>
      <w:marRight w:val="0"/>
      <w:marTop w:val="0"/>
      <w:marBottom w:val="0"/>
      <w:divBdr>
        <w:top w:val="none" w:sz="0" w:space="0" w:color="auto"/>
        <w:left w:val="none" w:sz="0" w:space="0" w:color="auto"/>
        <w:bottom w:val="none" w:sz="0" w:space="0" w:color="auto"/>
        <w:right w:val="none" w:sz="0" w:space="0" w:color="auto"/>
      </w:divBdr>
    </w:div>
    <w:div w:id="1692150215">
      <w:bodyDiv w:val="1"/>
      <w:marLeft w:val="0"/>
      <w:marRight w:val="0"/>
      <w:marTop w:val="0"/>
      <w:marBottom w:val="0"/>
      <w:divBdr>
        <w:top w:val="none" w:sz="0" w:space="0" w:color="auto"/>
        <w:left w:val="none" w:sz="0" w:space="0" w:color="auto"/>
        <w:bottom w:val="none" w:sz="0" w:space="0" w:color="auto"/>
        <w:right w:val="none" w:sz="0" w:space="0" w:color="auto"/>
      </w:divBdr>
    </w:div>
    <w:div w:id="1712880494">
      <w:bodyDiv w:val="1"/>
      <w:marLeft w:val="0"/>
      <w:marRight w:val="0"/>
      <w:marTop w:val="0"/>
      <w:marBottom w:val="0"/>
      <w:divBdr>
        <w:top w:val="none" w:sz="0" w:space="0" w:color="auto"/>
        <w:left w:val="none" w:sz="0" w:space="0" w:color="auto"/>
        <w:bottom w:val="none" w:sz="0" w:space="0" w:color="auto"/>
        <w:right w:val="none" w:sz="0" w:space="0" w:color="auto"/>
      </w:divBdr>
    </w:div>
    <w:div w:id="1775900987">
      <w:bodyDiv w:val="1"/>
      <w:marLeft w:val="0"/>
      <w:marRight w:val="0"/>
      <w:marTop w:val="0"/>
      <w:marBottom w:val="0"/>
      <w:divBdr>
        <w:top w:val="none" w:sz="0" w:space="0" w:color="auto"/>
        <w:left w:val="none" w:sz="0" w:space="0" w:color="auto"/>
        <w:bottom w:val="none" w:sz="0" w:space="0" w:color="auto"/>
        <w:right w:val="none" w:sz="0" w:space="0" w:color="auto"/>
      </w:divBdr>
    </w:div>
    <w:div w:id="1800297543">
      <w:bodyDiv w:val="1"/>
      <w:marLeft w:val="0"/>
      <w:marRight w:val="0"/>
      <w:marTop w:val="0"/>
      <w:marBottom w:val="0"/>
      <w:divBdr>
        <w:top w:val="none" w:sz="0" w:space="0" w:color="auto"/>
        <w:left w:val="none" w:sz="0" w:space="0" w:color="auto"/>
        <w:bottom w:val="none" w:sz="0" w:space="0" w:color="auto"/>
        <w:right w:val="none" w:sz="0" w:space="0" w:color="auto"/>
      </w:divBdr>
    </w:div>
    <w:div w:id="1889761566">
      <w:bodyDiv w:val="1"/>
      <w:marLeft w:val="0"/>
      <w:marRight w:val="0"/>
      <w:marTop w:val="0"/>
      <w:marBottom w:val="0"/>
      <w:divBdr>
        <w:top w:val="none" w:sz="0" w:space="0" w:color="auto"/>
        <w:left w:val="none" w:sz="0" w:space="0" w:color="auto"/>
        <w:bottom w:val="none" w:sz="0" w:space="0" w:color="auto"/>
        <w:right w:val="none" w:sz="0" w:space="0" w:color="auto"/>
      </w:divBdr>
      <w:divsChild>
        <w:div w:id="350449835">
          <w:marLeft w:val="547"/>
          <w:marRight w:val="0"/>
          <w:marTop w:val="115"/>
          <w:marBottom w:val="0"/>
          <w:divBdr>
            <w:top w:val="none" w:sz="0" w:space="0" w:color="auto"/>
            <w:left w:val="none" w:sz="0" w:space="0" w:color="auto"/>
            <w:bottom w:val="none" w:sz="0" w:space="0" w:color="auto"/>
            <w:right w:val="none" w:sz="0" w:space="0" w:color="auto"/>
          </w:divBdr>
        </w:div>
      </w:divsChild>
    </w:div>
    <w:div w:id="1892112392">
      <w:bodyDiv w:val="1"/>
      <w:marLeft w:val="0"/>
      <w:marRight w:val="0"/>
      <w:marTop w:val="0"/>
      <w:marBottom w:val="0"/>
      <w:divBdr>
        <w:top w:val="none" w:sz="0" w:space="0" w:color="auto"/>
        <w:left w:val="none" w:sz="0" w:space="0" w:color="auto"/>
        <w:bottom w:val="none" w:sz="0" w:space="0" w:color="auto"/>
        <w:right w:val="none" w:sz="0" w:space="0" w:color="auto"/>
      </w:divBdr>
    </w:div>
    <w:div w:id="1896155649">
      <w:bodyDiv w:val="1"/>
      <w:marLeft w:val="0"/>
      <w:marRight w:val="0"/>
      <w:marTop w:val="0"/>
      <w:marBottom w:val="0"/>
      <w:divBdr>
        <w:top w:val="none" w:sz="0" w:space="0" w:color="auto"/>
        <w:left w:val="none" w:sz="0" w:space="0" w:color="auto"/>
        <w:bottom w:val="none" w:sz="0" w:space="0" w:color="auto"/>
        <w:right w:val="none" w:sz="0" w:space="0" w:color="auto"/>
      </w:divBdr>
      <w:divsChild>
        <w:div w:id="926378793">
          <w:marLeft w:val="547"/>
          <w:marRight w:val="0"/>
          <w:marTop w:val="115"/>
          <w:marBottom w:val="0"/>
          <w:divBdr>
            <w:top w:val="none" w:sz="0" w:space="0" w:color="auto"/>
            <w:left w:val="none" w:sz="0" w:space="0" w:color="auto"/>
            <w:bottom w:val="none" w:sz="0" w:space="0" w:color="auto"/>
            <w:right w:val="none" w:sz="0" w:space="0" w:color="auto"/>
          </w:divBdr>
        </w:div>
        <w:div w:id="404228941">
          <w:marLeft w:val="547"/>
          <w:marRight w:val="0"/>
          <w:marTop w:val="115"/>
          <w:marBottom w:val="0"/>
          <w:divBdr>
            <w:top w:val="none" w:sz="0" w:space="0" w:color="auto"/>
            <w:left w:val="none" w:sz="0" w:space="0" w:color="auto"/>
            <w:bottom w:val="none" w:sz="0" w:space="0" w:color="auto"/>
            <w:right w:val="none" w:sz="0" w:space="0" w:color="auto"/>
          </w:divBdr>
        </w:div>
        <w:div w:id="1843279658">
          <w:marLeft w:val="547"/>
          <w:marRight w:val="0"/>
          <w:marTop w:val="115"/>
          <w:marBottom w:val="0"/>
          <w:divBdr>
            <w:top w:val="none" w:sz="0" w:space="0" w:color="auto"/>
            <w:left w:val="none" w:sz="0" w:space="0" w:color="auto"/>
            <w:bottom w:val="none" w:sz="0" w:space="0" w:color="auto"/>
            <w:right w:val="none" w:sz="0" w:space="0" w:color="auto"/>
          </w:divBdr>
        </w:div>
      </w:divsChild>
    </w:div>
    <w:div w:id="1919243569">
      <w:bodyDiv w:val="1"/>
      <w:marLeft w:val="0"/>
      <w:marRight w:val="0"/>
      <w:marTop w:val="0"/>
      <w:marBottom w:val="0"/>
      <w:divBdr>
        <w:top w:val="none" w:sz="0" w:space="0" w:color="auto"/>
        <w:left w:val="none" w:sz="0" w:space="0" w:color="auto"/>
        <w:bottom w:val="none" w:sz="0" w:space="0" w:color="auto"/>
        <w:right w:val="none" w:sz="0" w:space="0" w:color="auto"/>
      </w:divBdr>
      <w:divsChild>
        <w:div w:id="117577706">
          <w:marLeft w:val="0"/>
          <w:marRight w:val="0"/>
          <w:marTop w:val="225"/>
          <w:marBottom w:val="75"/>
          <w:divBdr>
            <w:top w:val="none" w:sz="0" w:space="0" w:color="auto"/>
            <w:left w:val="none" w:sz="0" w:space="0" w:color="auto"/>
            <w:bottom w:val="none" w:sz="0" w:space="0" w:color="auto"/>
            <w:right w:val="none" w:sz="0" w:space="0" w:color="auto"/>
          </w:divBdr>
        </w:div>
        <w:div w:id="190190995">
          <w:marLeft w:val="0"/>
          <w:marRight w:val="0"/>
          <w:marTop w:val="225"/>
          <w:marBottom w:val="75"/>
          <w:divBdr>
            <w:top w:val="none" w:sz="0" w:space="0" w:color="auto"/>
            <w:left w:val="none" w:sz="0" w:space="0" w:color="auto"/>
            <w:bottom w:val="none" w:sz="0" w:space="0" w:color="auto"/>
            <w:right w:val="none" w:sz="0" w:space="0" w:color="auto"/>
          </w:divBdr>
        </w:div>
        <w:div w:id="368800083">
          <w:marLeft w:val="0"/>
          <w:marRight w:val="0"/>
          <w:marTop w:val="225"/>
          <w:marBottom w:val="75"/>
          <w:divBdr>
            <w:top w:val="none" w:sz="0" w:space="0" w:color="auto"/>
            <w:left w:val="none" w:sz="0" w:space="0" w:color="auto"/>
            <w:bottom w:val="none" w:sz="0" w:space="0" w:color="auto"/>
            <w:right w:val="none" w:sz="0" w:space="0" w:color="auto"/>
          </w:divBdr>
        </w:div>
        <w:div w:id="458649393">
          <w:marLeft w:val="0"/>
          <w:marRight w:val="0"/>
          <w:marTop w:val="225"/>
          <w:marBottom w:val="75"/>
          <w:divBdr>
            <w:top w:val="none" w:sz="0" w:space="0" w:color="auto"/>
            <w:left w:val="none" w:sz="0" w:space="0" w:color="auto"/>
            <w:bottom w:val="none" w:sz="0" w:space="0" w:color="auto"/>
            <w:right w:val="none" w:sz="0" w:space="0" w:color="auto"/>
          </w:divBdr>
        </w:div>
        <w:div w:id="765227966">
          <w:marLeft w:val="0"/>
          <w:marRight w:val="0"/>
          <w:marTop w:val="225"/>
          <w:marBottom w:val="75"/>
          <w:divBdr>
            <w:top w:val="none" w:sz="0" w:space="0" w:color="auto"/>
            <w:left w:val="none" w:sz="0" w:space="0" w:color="auto"/>
            <w:bottom w:val="none" w:sz="0" w:space="0" w:color="auto"/>
            <w:right w:val="none" w:sz="0" w:space="0" w:color="auto"/>
          </w:divBdr>
        </w:div>
        <w:div w:id="1033075193">
          <w:marLeft w:val="0"/>
          <w:marRight w:val="0"/>
          <w:marTop w:val="225"/>
          <w:marBottom w:val="75"/>
          <w:divBdr>
            <w:top w:val="none" w:sz="0" w:space="0" w:color="auto"/>
            <w:left w:val="none" w:sz="0" w:space="0" w:color="auto"/>
            <w:bottom w:val="none" w:sz="0" w:space="0" w:color="auto"/>
            <w:right w:val="none" w:sz="0" w:space="0" w:color="auto"/>
          </w:divBdr>
        </w:div>
        <w:div w:id="1551385149">
          <w:marLeft w:val="0"/>
          <w:marRight w:val="0"/>
          <w:marTop w:val="225"/>
          <w:marBottom w:val="75"/>
          <w:divBdr>
            <w:top w:val="none" w:sz="0" w:space="0" w:color="auto"/>
            <w:left w:val="none" w:sz="0" w:space="0" w:color="auto"/>
            <w:bottom w:val="none" w:sz="0" w:space="0" w:color="auto"/>
            <w:right w:val="none" w:sz="0" w:space="0" w:color="auto"/>
          </w:divBdr>
        </w:div>
        <w:div w:id="1753041315">
          <w:marLeft w:val="0"/>
          <w:marRight w:val="0"/>
          <w:marTop w:val="225"/>
          <w:marBottom w:val="75"/>
          <w:divBdr>
            <w:top w:val="none" w:sz="0" w:space="0" w:color="auto"/>
            <w:left w:val="none" w:sz="0" w:space="0" w:color="auto"/>
            <w:bottom w:val="none" w:sz="0" w:space="0" w:color="auto"/>
            <w:right w:val="none" w:sz="0" w:space="0" w:color="auto"/>
          </w:divBdr>
        </w:div>
      </w:divsChild>
    </w:div>
    <w:div w:id="1920210437">
      <w:bodyDiv w:val="1"/>
      <w:marLeft w:val="0"/>
      <w:marRight w:val="0"/>
      <w:marTop w:val="0"/>
      <w:marBottom w:val="0"/>
      <w:divBdr>
        <w:top w:val="none" w:sz="0" w:space="0" w:color="auto"/>
        <w:left w:val="none" w:sz="0" w:space="0" w:color="auto"/>
        <w:bottom w:val="none" w:sz="0" w:space="0" w:color="auto"/>
        <w:right w:val="none" w:sz="0" w:space="0" w:color="auto"/>
      </w:divBdr>
    </w:div>
    <w:div w:id="1943493423">
      <w:bodyDiv w:val="1"/>
      <w:marLeft w:val="0"/>
      <w:marRight w:val="0"/>
      <w:marTop w:val="0"/>
      <w:marBottom w:val="0"/>
      <w:divBdr>
        <w:top w:val="none" w:sz="0" w:space="0" w:color="auto"/>
        <w:left w:val="none" w:sz="0" w:space="0" w:color="auto"/>
        <w:bottom w:val="none" w:sz="0" w:space="0" w:color="auto"/>
        <w:right w:val="none" w:sz="0" w:space="0" w:color="auto"/>
      </w:divBdr>
    </w:div>
    <w:div w:id="1951425504">
      <w:bodyDiv w:val="1"/>
      <w:marLeft w:val="0"/>
      <w:marRight w:val="0"/>
      <w:marTop w:val="0"/>
      <w:marBottom w:val="0"/>
      <w:divBdr>
        <w:top w:val="none" w:sz="0" w:space="0" w:color="auto"/>
        <w:left w:val="none" w:sz="0" w:space="0" w:color="auto"/>
        <w:bottom w:val="none" w:sz="0" w:space="0" w:color="auto"/>
        <w:right w:val="none" w:sz="0" w:space="0" w:color="auto"/>
      </w:divBdr>
    </w:div>
    <w:div w:id="1972589563">
      <w:bodyDiv w:val="1"/>
      <w:marLeft w:val="0"/>
      <w:marRight w:val="0"/>
      <w:marTop w:val="0"/>
      <w:marBottom w:val="0"/>
      <w:divBdr>
        <w:top w:val="none" w:sz="0" w:space="0" w:color="auto"/>
        <w:left w:val="none" w:sz="0" w:space="0" w:color="auto"/>
        <w:bottom w:val="none" w:sz="0" w:space="0" w:color="auto"/>
        <w:right w:val="none" w:sz="0" w:space="0" w:color="auto"/>
      </w:divBdr>
      <w:divsChild>
        <w:div w:id="16010045">
          <w:marLeft w:val="547"/>
          <w:marRight w:val="0"/>
          <w:marTop w:val="115"/>
          <w:marBottom w:val="0"/>
          <w:divBdr>
            <w:top w:val="none" w:sz="0" w:space="0" w:color="auto"/>
            <w:left w:val="none" w:sz="0" w:space="0" w:color="auto"/>
            <w:bottom w:val="none" w:sz="0" w:space="0" w:color="auto"/>
            <w:right w:val="none" w:sz="0" w:space="0" w:color="auto"/>
          </w:divBdr>
        </w:div>
        <w:div w:id="31617128">
          <w:marLeft w:val="547"/>
          <w:marRight w:val="0"/>
          <w:marTop w:val="115"/>
          <w:marBottom w:val="0"/>
          <w:divBdr>
            <w:top w:val="none" w:sz="0" w:space="0" w:color="auto"/>
            <w:left w:val="none" w:sz="0" w:space="0" w:color="auto"/>
            <w:bottom w:val="none" w:sz="0" w:space="0" w:color="auto"/>
            <w:right w:val="none" w:sz="0" w:space="0" w:color="auto"/>
          </w:divBdr>
        </w:div>
      </w:divsChild>
    </w:div>
    <w:div w:id="2003003690">
      <w:bodyDiv w:val="1"/>
      <w:marLeft w:val="0"/>
      <w:marRight w:val="0"/>
      <w:marTop w:val="0"/>
      <w:marBottom w:val="0"/>
      <w:divBdr>
        <w:top w:val="none" w:sz="0" w:space="0" w:color="auto"/>
        <w:left w:val="none" w:sz="0" w:space="0" w:color="auto"/>
        <w:bottom w:val="none" w:sz="0" w:space="0" w:color="auto"/>
        <w:right w:val="none" w:sz="0" w:space="0" w:color="auto"/>
      </w:divBdr>
      <w:divsChild>
        <w:div w:id="1309749641">
          <w:marLeft w:val="547"/>
          <w:marRight w:val="0"/>
          <w:marTop w:val="115"/>
          <w:marBottom w:val="0"/>
          <w:divBdr>
            <w:top w:val="none" w:sz="0" w:space="0" w:color="auto"/>
            <w:left w:val="none" w:sz="0" w:space="0" w:color="auto"/>
            <w:bottom w:val="none" w:sz="0" w:space="0" w:color="auto"/>
            <w:right w:val="none" w:sz="0" w:space="0" w:color="auto"/>
          </w:divBdr>
        </w:div>
      </w:divsChild>
    </w:div>
    <w:div w:id="2046715465">
      <w:bodyDiv w:val="1"/>
      <w:marLeft w:val="0"/>
      <w:marRight w:val="0"/>
      <w:marTop w:val="0"/>
      <w:marBottom w:val="0"/>
      <w:divBdr>
        <w:top w:val="none" w:sz="0" w:space="0" w:color="auto"/>
        <w:left w:val="none" w:sz="0" w:space="0" w:color="auto"/>
        <w:bottom w:val="none" w:sz="0" w:space="0" w:color="auto"/>
        <w:right w:val="none" w:sz="0" w:space="0" w:color="auto"/>
      </w:divBdr>
    </w:div>
    <w:div w:id="2140875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61.139.105.145:999/ermsras/ffiy27a4525e3b7a490dbb05412a53a62c03/kcms/detail/detail.aspx?filename=GQGA200709180&amp;dbcode=CJFQ&amp;dbname=cjfd2007&amp;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61.139.105.145:999/ermsras/ffiy27a4525e3b7a490dbb05412a53a62c03/kcms/detail/detail.aspx?filename=XDJZ200907070&amp;dbcode=CJFQ&amp;dbname=CJFD2009&amp;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61.139.105.145:999/ermsras/ffiy27a4525e3b7a490dbb05412a53a62c03/kcms/detail/detail.aspx?filename=ZGQL804.011&amp;dbcode=CJFQ&amp;dbname=CJFD1998&amp;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yacn.com/" TargetMode="External"/><Relationship Id="rId5" Type="http://schemas.openxmlformats.org/officeDocument/2006/relationships/webSettings" Target="webSettings.xml"/><Relationship Id="rId15" Type="http://schemas.openxmlformats.org/officeDocument/2006/relationships/hyperlink" Target="http://61.139.105.145:999/ermsras/ffiy27a4525e3b7a490dbb05412a53a62c03/kcms/detail/detail.aspx?filename=SXCJ2001S1053&amp;dbcode=CJFQ&amp;dbname=cjfd2001&amp;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61.139.105.145:999/ermsras/ffiy27a4525e3b7a490dbb05412a53a62c03/kcms/detail/detail.aspx?filename=SCXH200623048&amp;dbcode=CJFQ&amp;dbname=cjfd2006&amp;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896A-53DB-4DD6-9438-50FB15DC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2791</Words>
  <Characters>15909</Characters>
  <Application>Microsoft Office Word</Application>
  <DocSecurity>0</DocSecurity>
  <Lines>132</Lines>
  <Paragraphs>37</Paragraphs>
  <ScaleCrop>false</ScaleCrop>
  <Company/>
  <LinksUpToDate>false</LinksUpToDate>
  <CharactersWithSpaces>18663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上海师范大学精品课程课程简介</dc:title>
  <dc:creator>jxk</dc:creator>
  <cp:lastModifiedBy>测试员</cp:lastModifiedBy>
  <cp:revision>30</cp:revision>
  <cp:lastPrinted>2004-05-13T01:01:00Z</cp:lastPrinted>
  <dcterms:created xsi:type="dcterms:W3CDTF">2017-01-19T07:37:00Z</dcterms:created>
  <dcterms:modified xsi:type="dcterms:W3CDTF">2017-03-03T08:33:00Z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