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22" w:rsidRPr="00E806C6" w:rsidRDefault="00D05253" w:rsidP="00D05253">
      <w:pPr>
        <w:ind w:firstLine="420"/>
        <w:jc w:val="center"/>
        <w:rPr>
          <w:rFonts w:ascii="微软雅黑" w:eastAsia="微软雅黑" w:hAnsi="微软雅黑"/>
          <w:b/>
          <w:color w:val="00B050"/>
        </w:rPr>
      </w:pPr>
      <w:r>
        <w:rPr>
          <w:rFonts w:ascii="微软雅黑" w:eastAsia="微软雅黑" w:hAnsi="微软雅黑" w:hint="eastAsia"/>
          <w:b/>
          <w:color w:val="00B050"/>
          <w:sz w:val="48"/>
        </w:rPr>
        <w:t>公司简介</w:t>
      </w:r>
    </w:p>
    <w:p w:rsidR="00D05253" w:rsidRPr="006906B7" w:rsidRDefault="00D05253" w:rsidP="00D05253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6906B7">
        <w:rPr>
          <w:rFonts w:ascii="微软雅黑" w:eastAsia="微软雅黑" w:hAnsi="微软雅黑" w:hint="eastAsia"/>
          <w:sz w:val="24"/>
        </w:rPr>
        <w:t>或许你通过开心麻花的“四大名著”第一次认识到链家，或许你第一次通过爱奇艺“奔跑吧兄弟” 了解到链家，也可能是你在乐视网“芈月传”那里第一次对链家这个名字有了印象，甚至还可能是最近看到“欢乐喜剧人”才知晓了这家企业。不过这些都不重要。重要的是：</w:t>
      </w:r>
    </w:p>
    <w:p w:rsidR="00D05253" w:rsidRPr="006906B7" w:rsidRDefault="00D05253" w:rsidP="00D05253">
      <w:pPr>
        <w:rPr>
          <w:rFonts w:ascii="微软雅黑" w:eastAsia="微软雅黑" w:hAnsi="微软雅黑" w:hint="eastAsia"/>
          <w:sz w:val="24"/>
        </w:rPr>
      </w:pPr>
      <w:r w:rsidRPr="006906B7">
        <w:rPr>
          <w:rFonts w:ascii="微软雅黑" w:eastAsia="微软雅黑" w:hAnsi="微软雅黑" w:hint="eastAsia"/>
          <w:sz w:val="24"/>
        </w:rPr>
        <w:t>--每当问起家的模样，你的记忆是？</w:t>
      </w:r>
    </w:p>
    <w:p w:rsidR="00D05253" w:rsidRPr="006906B7" w:rsidRDefault="00D05253" w:rsidP="00D05253">
      <w:pPr>
        <w:rPr>
          <w:rFonts w:ascii="微软雅黑" w:eastAsia="微软雅黑" w:hAnsi="微软雅黑" w:hint="eastAsia"/>
          <w:sz w:val="24"/>
        </w:rPr>
      </w:pPr>
      <w:r w:rsidRPr="006906B7">
        <w:rPr>
          <w:rFonts w:ascii="微软雅黑" w:eastAsia="微软雅黑" w:hAnsi="微软雅黑" w:hint="eastAsia"/>
          <w:sz w:val="24"/>
        </w:rPr>
        <w:t>--一直以为风景在别处，忙忙碌碌让家少了些温暖，链家用细节温暖你；</w:t>
      </w:r>
    </w:p>
    <w:p w:rsidR="00D05253" w:rsidRPr="006906B7" w:rsidRDefault="00D05253" w:rsidP="00D05253">
      <w:pPr>
        <w:rPr>
          <w:rFonts w:ascii="微软雅黑" w:eastAsia="微软雅黑" w:hAnsi="微软雅黑" w:hint="eastAsia"/>
          <w:sz w:val="24"/>
        </w:rPr>
      </w:pPr>
      <w:r w:rsidRPr="006906B7">
        <w:rPr>
          <w:rFonts w:ascii="微软雅黑" w:eastAsia="微软雅黑" w:hAnsi="微软雅黑" w:hint="eastAsia"/>
          <w:sz w:val="24"/>
        </w:rPr>
        <w:t>--总期待下一家人气美食更好吃，都快忘了家里的饭我总爱多盛一碗，就算长大也不忘家的味道，成长中的链家有初心为伴；</w:t>
      </w:r>
    </w:p>
    <w:p w:rsidR="00D05253" w:rsidRPr="006906B7" w:rsidRDefault="00D05253" w:rsidP="00D05253">
      <w:pPr>
        <w:rPr>
          <w:rFonts w:ascii="微软雅黑" w:eastAsia="微软雅黑" w:hAnsi="微软雅黑" w:hint="eastAsia"/>
          <w:sz w:val="24"/>
        </w:rPr>
      </w:pPr>
      <w:r w:rsidRPr="006906B7">
        <w:rPr>
          <w:rFonts w:ascii="微软雅黑" w:eastAsia="微软雅黑" w:hAnsi="微软雅黑" w:hint="eastAsia"/>
          <w:sz w:val="24"/>
        </w:rPr>
        <w:t>--当我遇见那个TA，幸福开始不断积累，想给他一个温暖的家，链家在生活中收藏美好；</w:t>
      </w:r>
    </w:p>
    <w:p w:rsidR="00D05253" w:rsidRPr="006906B7" w:rsidRDefault="00D05253" w:rsidP="00D05253">
      <w:pPr>
        <w:rPr>
          <w:rFonts w:ascii="微软雅黑" w:eastAsia="微软雅黑" w:hAnsi="微软雅黑" w:hint="eastAsia"/>
          <w:sz w:val="24"/>
        </w:rPr>
      </w:pPr>
      <w:r w:rsidRPr="006906B7">
        <w:rPr>
          <w:rFonts w:ascii="微软雅黑" w:eastAsia="微软雅黑" w:hAnsi="微软雅黑" w:hint="eastAsia"/>
          <w:sz w:val="24"/>
        </w:rPr>
        <w:t>--城市的故事不断在发生，每当念家的声音响起，都有链家最真诚的回应；</w:t>
      </w:r>
    </w:p>
    <w:p w:rsidR="00D05253" w:rsidRPr="006906B7" w:rsidRDefault="00D05253" w:rsidP="00D05253">
      <w:pPr>
        <w:rPr>
          <w:rFonts w:ascii="微软雅黑" w:eastAsia="微软雅黑" w:hAnsi="微软雅黑" w:hint="eastAsia"/>
          <w:sz w:val="24"/>
        </w:rPr>
      </w:pPr>
      <w:r w:rsidRPr="006906B7">
        <w:rPr>
          <w:rFonts w:ascii="微软雅黑" w:eastAsia="微软雅黑" w:hAnsi="微软雅黑" w:hint="eastAsia"/>
          <w:sz w:val="24"/>
        </w:rPr>
        <w:t>--为每一个想家的人重新定义陪伴，我们在链家等你。。。</w:t>
      </w:r>
    </w:p>
    <w:p w:rsidR="00D05253" w:rsidRPr="006906B7" w:rsidRDefault="00D05253" w:rsidP="00D05253">
      <w:pPr>
        <w:rPr>
          <w:rFonts w:ascii="微软雅黑" w:eastAsia="微软雅黑" w:hAnsi="微软雅黑" w:hint="eastAsia"/>
          <w:sz w:val="24"/>
        </w:rPr>
      </w:pPr>
      <w:r w:rsidRPr="006906B7">
        <w:rPr>
          <w:rFonts w:ascii="微软雅黑" w:eastAsia="微软雅黑" w:hAnsi="微软雅黑" w:hint="eastAsia"/>
          <w:sz w:val="24"/>
        </w:rPr>
        <w:t>--LianJia.链家，打造中国“住”的入口！</w:t>
      </w:r>
    </w:p>
    <w:p w:rsidR="00D05253" w:rsidRDefault="00D05253" w:rsidP="00D05253">
      <w:pPr>
        <w:rPr>
          <w:rFonts w:ascii="微软雅黑" w:eastAsia="微软雅黑" w:hAnsi="微软雅黑" w:hint="eastAsia"/>
          <w:sz w:val="24"/>
        </w:rPr>
      </w:pPr>
    </w:p>
    <w:p w:rsidR="00D05253" w:rsidRPr="006906B7" w:rsidRDefault="00D05253" w:rsidP="00D05253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6906B7">
        <w:rPr>
          <w:rFonts w:ascii="微软雅黑" w:eastAsia="微软雅黑" w:hAnsi="微软雅黑" w:hint="eastAsia"/>
          <w:sz w:val="24"/>
        </w:rPr>
        <w:t>链家，中国最大且唯一具有全产业链服务能力的房产O2O平台，是涉及资产管理服务、交易管理服务和金融管理服务为一体的综合性房地产服务公司，业务覆盖租赁、新房、二手房、资产管理、海外房产、互联网平台、金融、理财、后房产市场等领域。旗下拥有中国互联网100强链家网、中国最大的公寓品牌自如、中国唯一一家获得央行颁发“支付业务许可证”的房屋担保支付平台理房通、中国P2P行业排名前十的链家理财、北京豪宅销售领军品牌丽兹行，北京最大的装修公司万链装饰，以及海外事业部、金融事业部、新房事业部，创新事业部等各大子公司及事业部。</w:t>
      </w:r>
    </w:p>
    <w:p w:rsidR="00D05253" w:rsidRPr="006906B7" w:rsidRDefault="00D05253" w:rsidP="00D05253">
      <w:pPr>
        <w:rPr>
          <w:rFonts w:ascii="微软雅黑" w:eastAsia="微软雅黑" w:hAnsi="微软雅黑" w:hint="eastAsia"/>
          <w:sz w:val="24"/>
        </w:rPr>
      </w:pPr>
    </w:p>
    <w:p w:rsidR="00D05253" w:rsidRPr="006906B7" w:rsidRDefault="00D05253" w:rsidP="00D05253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6906B7">
        <w:rPr>
          <w:rFonts w:ascii="微软雅黑" w:eastAsia="微软雅黑" w:hAnsi="微软雅黑" w:hint="eastAsia"/>
          <w:sz w:val="24"/>
        </w:rPr>
        <w:t>链家控股集团成立于2001年，致力于为经纪人提供支持、服务和优秀的生态作业环境，</w:t>
      </w:r>
      <w:r w:rsidRPr="006906B7">
        <w:rPr>
          <w:rFonts w:ascii="微软雅黑" w:eastAsia="微软雅黑" w:hAnsi="微软雅黑" w:hint="eastAsia"/>
          <w:sz w:val="24"/>
        </w:rPr>
        <w:lastRenderedPageBreak/>
        <w:t>为客户提供优质的房地产经纪、金融、资产管理及装饰装修等业务的综合服务平台，链家在15年时间里，已拓展至华北、华东、西南、华南、华中等主要经济带，先后进驻27个城市。在全国范围内有6000多家直营门店，12万多名专业的经纪人，市场占有率达60%以上。以及在美国、加拿大、英国、澳大利亚等国家设立分支机构。</w:t>
      </w:r>
    </w:p>
    <w:p w:rsidR="00D05253" w:rsidRPr="006906B7" w:rsidRDefault="00D05253" w:rsidP="00D05253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6906B7">
        <w:rPr>
          <w:rFonts w:ascii="微软雅黑" w:eastAsia="微软雅黑" w:hAnsi="微软雅黑" w:hint="eastAsia"/>
          <w:sz w:val="24"/>
        </w:rPr>
        <w:t>链家集团目前旗下有：中融信担保(融信按揭)、家多宝理财(理房通)、链家网、新房事业部、海外事业部、丁丁租房、自如寓、自如？友家、丽兹行豪宅、毫米装饰、链家保洁等多个全资子公司。</w:t>
      </w:r>
    </w:p>
    <w:p w:rsidR="00D05253" w:rsidRPr="006906B7" w:rsidRDefault="00D05253" w:rsidP="00D05253">
      <w:pPr>
        <w:rPr>
          <w:rFonts w:ascii="微软雅黑" w:eastAsia="微软雅黑" w:hAnsi="微软雅黑" w:hint="eastAsia"/>
          <w:sz w:val="24"/>
        </w:rPr>
      </w:pPr>
    </w:p>
    <w:p w:rsidR="00D05253" w:rsidRPr="006906B7" w:rsidRDefault="00D05253" w:rsidP="00D05253">
      <w:pPr>
        <w:ind w:firstLineChars="200" w:firstLine="480"/>
        <w:rPr>
          <w:rFonts w:ascii="微软雅黑" w:eastAsia="微软雅黑" w:hAnsi="微软雅黑" w:hint="eastAsia"/>
          <w:sz w:val="24"/>
        </w:rPr>
      </w:pPr>
      <w:r w:rsidRPr="006906B7">
        <w:rPr>
          <w:rFonts w:ascii="微软雅黑" w:eastAsia="微软雅黑" w:hAnsi="微软雅黑" w:hint="eastAsia"/>
          <w:sz w:val="24"/>
        </w:rPr>
        <w:t>2017年前，链家将进驻30个城市，覆盖4.2万亿房地产交易额，服务超过2亿城市人口，占全国城市人口30%。20万亿的GDP总量，占全国GDP超过30%。链家网将实现每月1亿的独立访客、真实有效的房源超过200万、超过10万经纪人客户、每年1万亿以上的交易额。打造万亿级房产O2O交易平台，给消费者最佳的消费体验是我们的梦想！</w:t>
      </w:r>
    </w:p>
    <w:p w:rsidR="00D05253" w:rsidRPr="006906B7" w:rsidRDefault="00D05253" w:rsidP="00D05253">
      <w:pPr>
        <w:rPr>
          <w:rFonts w:ascii="微软雅黑" w:eastAsia="微软雅黑" w:hAnsi="微软雅黑" w:hint="eastAsia"/>
          <w:sz w:val="24"/>
        </w:rPr>
      </w:pPr>
      <w:r w:rsidRPr="006906B7">
        <w:rPr>
          <w:rFonts w:ascii="微软雅黑" w:eastAsia="微软雅黑" w:hAnsi="微软雅黑" w:hint="eastAsia"/>
          <w:sz w:val="24"/>
        </w:rPr>
        <w:t>平台级企业能够帮助经纪人走向专业，从交易中的配角变成专业人士。“房地产经纪人”将变成一份可长期从事甚至终身从事的职业。</w:t>
      </w:r>
    </w:p>
    <w:p w:rsidR="00D05253" w:rsidRDefault="00D05253" w:rsidP="00D05253">
      <w:pPr>
        <w:shd w:val="clear" w:color="auto" w:fill="FFFFFF"/>
        <w:spacing w:line="360" w:lineRule="atLeast"/>
        <w:rPr>
          <w:rFonts w:ascii="微软雅黑" w:eastAsia="微软雅黑" w:hAnsi="微软雅黑" w:hint="eastAsia"/>
          <w:sz w:val="24"/>
        </w:rPr>
      </w:pPr>
    </w:p>
    <w:p w:rsidR="00D05253" w:rsidRPr="006906B7" w:rsidRDefault="00D05253" w:rsidP="00D05253">
      <w:pPr>
        <w:shd w:val="clear" w:color="auto" w:fill="FFFFFF"/>
        <w:spacing w:line="360" w:lineRule="atLeast"/>
        <w:ind w:firstLineChars="200" w:firstLine="480"/>
        <w:rPr>
          <w:rFonts w:ascii="微软雅黑" w:eastAsia="微软雅黑" w:hAnsi="微软雅黑" w:cs="Arial"/>
          <w:color w:val="000000" w:themeColor="text1"/>
          <w:kern w:val="0"/>
          <w:sz w:val="24"/>
        </w:rPr>
      </w:pPr>
      <w:r w:rsidRPr="006906B7">
        <w:rPr>
          <w:rFonts w:ascii="微软雅黑" w:eastAsia="微软雅黑" w:hAnsi="微软雅黑" w:cs="Arial" w:hint="eastAsia"/>
          <w:color w:val="000000" w:themeColor="text1"/>
          <w:kern w:val="0"/>
          <w:sz w:val="24"/>
        </w:rPr>
        <w:t>链家于2011年10月正式进驻成都，以成都市二手房买卖、租赁、新房分销、商业地产、金融按揭服务为主，截止2016年8月成都链家门店已有近800家，经纪人超16000人，着力打造为中国西南区域地产经纪的航空母舰。</w:t>
      </w:r>
    </w:p>
    <w:p w:rsidR="00D05253" w:rsidRPr="006906B7" w:rsidRDefault="00D05253" w:rsidP="00D05253"/>
    <w:p w:rsidR="0087566D" w:rsidRPr="00D05253" w:rsidRDefault="0087566D" w:rsidP="004C5ED0">
      <w:pPr>
        <w:shd w:val="clear" w:color="auto" w:fill="FFFFFF"/>
        <w:spacing w:line="360" w:lineRule="atLeast"/>
        <w:ind w:firstLine="480"/>
        <w:rPr>
          <w:rFonts w:ascii="微软雅黑" w:eastAsia="微软雅黑" w:hAnsi="微软雅黑"/>
          <w:b/>
          <w:color w:val="00B050"/>
        </w:rPr>
      </w:pPr>
    </w:p>
    <w:sectPr w:rsidR="0087566D" w:rsidRPr="00D05253" w:rsidSect="00C4794D">
      <w:headerReference w:type="even" r:id="rId6"/>
      <w:headerReference w:type="default" r:id="rId7"/>
      <w:pgSz w:w="11906" w:h="16838" w:code="9"/>
      <w:pgMar w:top="1522" w:right="1134" w:bottom="24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076" w:rsidRDefault="009D5076" w:rsidP="00EC1322">
      <w:r>
        <w:separator/>
      </w:r>
    </w:p>
  </w:endnote>
  <w:endnote w:type="continuationSeparator" w:id="1">
    <w:p w:rsidR="009D5076" w:rsidRDefault="009D5076" w:rsidP="00EC1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076" w:rsidRDefault="009D5076" w:rsidP="00EC1322">
      <w:r>
        <w:separator/>
      </w:r>
    </w:p>
  </w:footnote>
  <w:footnote w:type="continuationSeparator" w:id="1">
    <w:p w:rsidR="009D5076" w:rsidRDefault="009D5076" w:rsidP="00EC1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E9" w:rsidRDefault="00FF0A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0D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1FE9" w:rsidRDefault="009D50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84" w:rsidRDefault="009C138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-168910</wp:posOffset>
          </wp:positionV>
          <wp:extent cx="1524000" cy="323850"/>
          <wp:effectExtent l="19050" t="0" r="0" b="0"/>
          <wp:wrapSquare wrapText="bothSides"/>
          <wp:docPr id="2" name="图片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322"/>
    <w:rsid w:val="00025486"/>
    <w:rsid w:val="00071D8E"/>
    <w:rsid w:val="000751EA"/>
    <w:rsid w:val="000B7509"/>
    <w:rsid w:val="000C18BB"/>
    <w:rsid w:val="001360E7"/>
    <w:rsid w:val="0013645B"/>
    <w:rsid w:val="0019310A"/>
    <w:rsid w:val="00252B5F"/>
    <w:rsid w:val="00295A15"/>
    <w:rsid w:val="002C1DEF"/>
    <w:rsid w:val="003A3C27"/>
    <w:rsid w:val="00401C3C"/>
    <w:rsid w:val="00450CAC"/>
    <w:rsid w:val="00473729"/>
    <w:rsid w:val="004C5ED0"/>
    <w:rsid w:val="004F2C79"/>
    <w:rsid w:val="005176C5"/>
    <w:rsid w:val="00525EAC"/>
    <w:rsid w:val="00552038"/>
    <w:rsid w:val="005744B5"/>
    <w:rsid w:val="0057504F"/>
    <w:rsid w:val="005A4CCC"/>
    <w:rsid w:val="005F4370"/>
    <w:rsid w:val="006050AE"/>
    <w:rsid w:val="006259A5"/>
    <w:rsid w:val="006334A4"/>
    <w:rsid w:val="006E4A99"/>
    <w:rsid w:val="00740DBB"/>
    <w:rsid w:val="00756A42"/>
    <w:rsid w:val="0078397D"/>
    <w:rsid w:val="0079251E"/>
    <w:rsid w:val="00807A9E"/>
    <w:rsid w:val="008253B0"/>
    <w:rsid w:val="00841C86"/>
    <w:rsid w:val="00862393"/>
    <w:rsid w:val="0087566D"/>
    <w:rsid w:val="00876759"/>
    <w:rsid w:val="00881001"/>
    <w:rsid w:val="008A3908"/>
    <w:rsid w:val="008B00A3"/>
    <w:rsid w:val="009C1384"/>
    <w:rsid w:val="009D5076"/>
    <w:rsid w:val="009E0F3F"/>
    <w:rsid w:val="00A145F8"/>
    <w:rsid w:val="00A24791"/>
    <w:rsid w:val="00A577A0"/>
    <w:rsid w:val="00A749E7"/>
    <w:rsid w:val="00AA404B"/>
    <w:rsid w:val="00AD0E86"/>
    <w:rsid w:val="00B524A6"/>
    <w:rsid w:val="00B75E04"/>
    <w:rsid w:val="00BA4890"/>
    <w:rsid w:val="00BB71A3"/>
    <w:rsid w:val="00BC5EFA"/>
    <w:rsid w:val="00C3694C"/>
    <w:rsid w:val="00C47640"/>
    <w:rsid w:val="00C648FF"/>
    <w:rsid w:val="00CA4175"/>
    <w:rsid w:val="00CA6CBE"/>
    <w:rsid w:val="00CF425D"/>
    <w:rsid w:val="00D01449"/>
    <w:rsid w:val="00D05253"/>
    <w:rsid w:val="00D16AC8"/>
    <w:rsid w:val="00D22273"/>
    <w:rsid w:val="00D61DE8"/>
    <w:rsid w:val="00D81E73"/>
    <w:rsid w:val="00E169C3"/>
    <w:rsid w:val="00E27164"/>
    <w:rsid w:val="00E80977"/>
    <w:rsid w:val="00EA0935"/>
    <w:rsid w:val="00EB5BE5"/>
    <w:rsid w:val="00EC1322"/>
    <w:rsid w:val="00F1486B"/>
    <w:rsid w:val="00F264C3"/>
    <w:rsid w:val="00F4034F"/>
    <w:rsid w:val="00FE05C3"/>
    <w:rsid w:val="00FE1875"/>
    <w:rsid w:val="00FF0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C13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3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3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322"/>
    <w:rPr>
      <w:sz w:val="18"/>
      <w:szCs w:val="18"/>
    </w:rPr>
  </w:style>
  <w:style w:type="character" w:styleId="a5">
    <w:name w:val="page number"/>
    <w:basedOn w:val="a0"/>
    <w:rsid w:val="00EC1322"/>
  </w:style>
  <w:style w:type="character" w:styleId="a6">
    <w:name w:val="Hyperlink"/>
    <w:basedOn w:val="a0"/>
    <w:uiPriority w:val="99"/>
    <w:unhideWhenUsed/>
    <w:rsid w:val="00EC132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C1322"/>
    <w:pPr>
      <w:widowControl/>
      <w:spacing w:line="330" w:lineRule="atLeast"/>
      <w:jc w:val="left"/>
    </w:pPr>
    <w:rPr>
      <w:rFonts w:ascii="宋体" w:hAnsi="宋体" w:cs="宋体"/>
      <w:color w:val="575757"/>
      <w:kern w:val="0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C132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C13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1055</Characters>
  <Application>Microsoft Office Word</Application>
  <DocSecurity>0</DocSecurity>
  <Lines>8</Lines>
  <Paragraphs>2</Paragraphs>
  <ScaleCrop>false</ScaleCrop>
  <Company>WwW.YlmF.CoM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罗涛</dc:creator>
  <cp:lastModifiedBy>Administrator</cp:lastModifiedBy>
  <cp:revision>3</cp:revision>
  <dcterms:created xsi:type="dcterms:W3CDTF">2016-09-29T09:48:00Z</dcterms:created>
  <dcterms:modified xsi:type="dcterms:W3CDTF">2016-09-29T09:50:00Z</dcterms:modified>
</cp:coreProperties>
</file>