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1FE" w:rsidRDefault="0092669C">
      <w:pPr>
        <w:tabs>
          <w:tab w:val="left" w:pos="7230"/>
        </w:tabs>
        <w:jc w:val="center"/>
        <w:rPr>
          <w:rFonts w:ascii="宋体" w:hAnsi="宋体"/>
          <w:sz w:val="30"/>
          <w:szCs w:val="30"/>
        </w:rPr>
      </w:pPr>
      <w:r>
        <w:rPr>
          <w:rFonts w:ascii="宋体" w:hAnsi="宋体" w:hint="eastAsia"/>
          <w:b/>
          <w:sz w:val="30"/>
          <w:szCs w:val="30"/>
        </w:rPr>
        <w:t>经济学院</w:t>
      </w:r>
      <w:r>
        <w:rPr>
          <w:rFonts w:ascii="宋体" w:hAnsi="宋体" w:hint="eastAsia"/>
          <w:b/>
          <w:sz w:val="30"/>
          <w:szCs w:val="30"/>
        </w:rPr>
        <w:t>2</w:t>
      </w:r>
      <w:r>
        <w:rPr>
          <w:rFonts w:ascii="宋体" w:hAnsi="宋体"/>
          <w:b/>
          <w:sz w:val="30"/>
          <w:szCs w:val="30"/>
        </w:rPr>
        <w:t>01</w:t>
      </w:r>
      <w:r>
        <w:rPr>
          <w:rFonts w:ascii="宋体" w:hAnsi="宋体" w:hint="eastAsia"/>
          <w:b/>
          <w:sz w:val="30"/>
          <w:szCs w:val="30"/>
        </w:rPr>
        <w:t>9</w:t>
      </w:r>
      <w:r>
        <w:rPr>
          <w:rFonts w:ascii="宋体" w:hAnsi="宋体" w:hint="eastAsia"/>
          <w:b/>
          <w:sz w:val="30"/>
          <w:szCs w:val="30"/>
        </w:rPr>
        <w:t>年硕士研究生复试公告</w:t>
      </w:r>
    </w:p>
    <w:p w:rsidR="00E301FE" w:rsidRDefault="00E301FE">
      <w:pPr>
        <w:pStyle w:val="a5"/>
        <w:spacing w:before="0" w:beforeAutospacing="0" w:after="0" w:afterAutospacing="0" w:line="495" w:lineRule="atLeast"/>
        <w:ind w:firstLine="555"/>
        <w:rPr>
          <w:sz w:val="28"/>
          <w:szCs w:val="28"/>
        </w:rPr>
      </w:pP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color w:val="333333"/>
          <w:sz w:val="28"/>
          <w:szCs w:val="28"/>
        </w:rPr>
        <w:t>四川轻化工大学（原四川理工学院）经济学院定于</w:t>
      </w:r>
      <w:r>
        <w:rPr>
          <w:rFonts w:asciiTheme="minorEastAsia" w:eastAsiaTheme="minorEastAsia" w:hAnsiTheme="minorEastAsia" w:cstheme="minorEastAsia" w:hint="eastAsia"/>
          <w:color w:val="333333"/>
          <w:sz w:val="28"/>
          <w:szCs w:val="28"/>
        </w:rPr>
        <w:t>2019</w:t>
      </w:r>
      <w:r>
        <w:rPr>
          <w:rFonts w:asciiTheme="minorEastAsia" w:eastAsiaTheme="minorEastAsia" w:hAnsiTheme="minorEastAsia" w:cstheme="minorEastAsia" w:hint="eastAsia"/>
          <w:color w:val="333333"/>
          <w:sz w:val="28"/>
          <w:szCs w:val="28"/>
        </w:rPr>
        <w:t>年</w:t>
      </w:r>
      <w:r>
        <w:rPr>
          <w:rFonts w:asciiTheme="minorEastAsia" w:eastAsiaTheme="minorEastAsia" w:hAnsiTheme="minorEastAsia" w:cstheme="minorEastAsia" w:hint="eastAsia"/>
          <w:color w:val="333333"/>
          <w:sz w:val="28"/>
          <w:szCs w:val="28"/>
        </w:rPr>
        <w:t>3</w:t>
      </w:r>
      <w:r>
        <w:rPr>
          <w:rFonts w:asciiTheme="minorEastAsia" w:eastAsiaTheme="minorEastAsia" w:hAnsiTheme="minorEastAsia" w:cstheme="minorEastAsia" w:hint="eastAsia"/>
          <w:color w:val="333333"/>
          <w:sz w:val="28"/>
          <w:szCs w:val="28"/>
        </w:rPr>
        <w:t>月</w:t>
      </w:r>
      <w:r>
        <w:rPr>
          <w:rFonts w:asciiTheme="minorEastAsia" w:eastAsiaTheme="minorEastAsia" w:hAnsiTheme="minorEastAsia" w:cstheme="minorEastAsia" w:hint="eastAsia"/>
          <w:color w:val="333333"/>
          <w:sz w:val="28"/>
          <w:szCs w:val="28"/>
        </w:rPr>
        <w:t>24</w:t>
      </w:r>
      <w:r>
        <w:rPr>
          <w:rFonts w:asciiTheme="minorEastAsia" w:eastAsiaTheme="minorEastAsia" w:hAnsiTheme="minorEastAsia" w:cstheme="minorEastAsia" w:hint="eastAsia"/>
          <w:color w:val="333333"/>
          <w:sz w:val="28"/>
          <w:szCs w:val="28"/>
        </w:rPr>
        <w:t>开始研究生复试，请第一志愿上线考生和调剂考生提前做好准备，按时到校参加复试。现将参加复试有关事宜公告如下：</w:t>
      </w:r>
    </w:p>
    <w:p w:rsidR="00E301FE" w:rsidRDefault="0092669C">
      <w:pPr>
        <w:ind w:firstLineChars="200" w:firstLine="602"/>
        <w:rPr>
          <w:rFonts w:ascii="宋体" w:hAnsi="宋体"/>
          <w:b/>
          <w:sz w:val="30"/>
          <w:szCs w:val="30"/>
        </w:rPr>
      </w:pPr>
      <w:r>
        <w:rPr>
          <w:rFonts w:ascii="宋体" w:hAnsi="宋体" w:hint="eastAsia"/>
          <w:b/>
          <w:sz w:val="30"/>
          <w:szCs w:val="30"/>
        </w:rPr>
        <w:t>一、复试工作原则</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（一）所有参加</w:t>
      </w:r>
      <w:r>
        <w:rPr>
          <w:rFonts w:asciiTheme="minorEastAsia" w:eastAsiaTheme="minorEastAsia" w:hAnsiTheme="minorEastAsia" w:cstheme="minorEastAsia" w:hint="eastAsia"/>
          <w:color w:val="333333"/>
          <w:sz w:val="28"/>
          <w:szCs w:val="28"/>
        </w:rPr>
        <w:t>2019</w:t>
      </w:r>
      <w:r>
        <w:rPr>
          <w:rFonts w:asciiTheme="minorEastAsia" w:eastAsiaTheme="minorEastAsia" w:hAnsiTheme="minorEastAsia" w:cstheme="minorEastAsia" w:hint="eastAsia"/>
          <w:color w:val="333333"/>
          <w:sz w:val="28"/>
          <w:szCs w:val="28"/>
        </w:rPr>
        <w:t>年全国硕士学位研究生入学考试成绩达到“</w:t>
      </w:r>
      <w:r>
        <w:rPr>
          <w:rFonts w:asciiTheme="minorEastAsia" w:eastAsiaTheme="minorEastAsia" w:hAnsiTheme="minorEastAsia" w:cstheme="minorEastAsia" w:hint="eastAsia"/>
          <w:color w:val="333333"/>
          <w:sz w:val="28"/>
          <w:szCs w:val="28"/>
        </w:rPr>
        <w:t>2019</w:t>
      </w:r>
      <w:r>
        <w:rPr>
          <w:rFonts w:asciiTheme="minorEastAsia" w:eastAsiaTheme="minorEastAsia" w:hAnsiTheme="minorEastAsia" w:cstheme="minorEastAsia" w:hint="eastAsia"/>
          <w:color w:val="333333"/>
          <w:sz w:val="28"/>
          <w:szCs w:val="28"/>
        </w:rPr>
        <w:t>年全国硕士研究生招生考试考生进入复试的初试成绩基本要求（一区国家线）”的拟录取考生均需参加复试。凡是以“同等学力”报考的上线考生，除参加复试外，还须加试两门所报专业的本科主干课程。</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（二）复试是进一步考察考生综合素质和能力是否符合硕士研究生培养要求的重要部分，考生须接受德、智、体全面考核，我院将坚持择优录取、保证质量、宁缺毋滥的原则。</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（三）参加复试的考生范围</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1</w:t>
      </w:r>
      <w:r>
        <w:rPr>
          <w:rFonts w:asciiTheme="minorEastAsia" w:eastAsiaTheme="minorEastAsia" w:hAnsiTheme="minorEastAsia" w:cstheme="minorEastAsia" w:hint="eastAsia"/>
          <w:color w:val="333333"/>
          <w:sz w:val="28"/>
          <w:szCs w:val="28"/>
        </w:rPr>
        <w:t>、我院所有</w:t>
      </w:r>
      <w:proofErr w:type="gramStart"/>
      <w:r>
        <w:rPr>
          <w:rFonts w:asciiTheme="minorEastAsia" w:eastAsiaTheme="minorEastAsia" w:hAnsiTheme="minorEastAsia" w:cstheme="minorEastAsia" w:hint="eastAsia"/>
          <w:color w:val="333333"/>
          <w:sz w:val="28"/>
          <w:szCs w:val="28"/>
        </w:rPr>
        <w:t>一</w:t>
      </w:r>
      <w:proofErr w:type="gramEnd"/>
      <w:r>
        <w:rPr>
          <w:rFonts w:asciiTheme="minorEastAsia" w:eastAsiaTheme="minorEastAsia" w:hAnsiTheme="minorEastAsia" w:cstheme="minorEastAsia" w:hint="eastAsia"/>
          <w:color w:val="333333"/>
          <w:sz w:val="28"/>
          <w:szCs w:val="28"/>
        </w:rPr>
        <w:t>志愿上线考生（我院执行教育部一区国家线复试基本要求）；</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2</w:t>
      </w:r>
      <w:r>
        <w:rPr>
          <w:rFonts w:asciiTheme="minorEastAsia" w:eastAsiaTheme="minorEastAsia" w:hAnsiTheme="minorEastAsia" w:cstheme="minorEastAsia" w:hint="eastAsia"/>
          <w:color w:val="333333"/>
          <w:sz w:val="28"/>
          <w:szCs w:val="28"/>
        </w:rPr>
        <w:t>、在中国研究生招生信息网调剂系统上接受我院复试通知的调剂考生；</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3</w:t>
      </w:r>
      <w:r>
        <w:rPr>
          <w:rFonts w:asciiTheme="minorEastAsia" w:eastAsiaTheme="minorEastAsia" w:hAnsiTheme="minorEastAsia" w:cstheme="minorEastAsia" w:hint="eastAsia"/>
          <w:color w:val="333333"/>
          <w:sz w:val="28"/>
          <w:szCs w:val="28"/>
        </w:rPr>
        <w:t>、“退役大学生士兵专项计划”合格分数线：农业硕士总分不低于</w:t>
      </w:r>
      <w:r>
        <w:rPr>
          <w:rFonts w:asciiTheme="minorEastAsia" w:eastAsiaTheme="minorEastAsia" w:hAnsiTheme="minorEastAsia" w:cstheme="minorEastAsia" w:hint="eastAsia"/>
          <w:color w:val="333333"/>
          <w:sz w:val="28"/>
          <w:szCs w:val="28"/>
        </w:rPr>
        <w:t>200</w:t>
      </w:r>
      <w:r>
        <w:rPr>
          <w:rFonts w:asciiTheme="minorEastAsia" w:eastAsiaTheme="minorEastAsia" w:hAnsiTheme="minorEastAsia" w:cstheme="minorEastAsia" w:hint="eastAsia"/>
          <w:color w:val="333333"/>
          <w:sz w:val="28"/>
          <w:szCs w:val="28"/>
        </w:rPr>
        <w:t>分。</w:t>
      </w:r>
    </w:p>
    <w:p w:rsidR="00E301FE" w:rsidRDefault="0092669C">
      <w:pPr>
        <w:ind w:firstLineChars="200" w:firstLine="602"/>
        <w:rPr>
          <w:rFonts w:ascii="宋体"/>
          <w:b/>
          <w:sz w:val="30"/>
          <w:szCs w:val="30"/>
        </w:rPr>
      </w:pPr>
      <w:r>
        <w:rPr>
          <w:rFonts w:ascii="宋体" w:hint="eastAsia"/>
          <w:b/>
          <w:sz w:val="30"/>
          <w:szCs w:val="30"/>
        </w:rPr>
        <w:t>二、复试分数线</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417"/>
        <w:gridCol w:w="2977"/>
        <w:gridCol w:w="2602"/>
      </w:tblGrid>
      <w:tr w:rsidR="00E301FE">
        <w:tc>
          <w:tcPr>
            <w:tcW w:w="1526" w:type="dxa"/>
            <w:vMerge w:val="restart"/>
            <w:vAlign w:val="center"/>
          </w:tcPr>
          <w:p w:rsidR="00E301FE" w:rsidRDefault="0092669C">
            <w:pPr>
              <w:jc w:val="center"/>
              <w:rPr>
                <w:rFonts w:asciiTheme="minorEastAsia" w:eastAsiaTheme="minorEastAsia" w:hAnsiTheme="minorEastAsia" w:cstheme="minorEastAsia"/>
                <w:color w:val="333333"/>
                <w:kern w:val="0"/>
                <w:sz w:val="28"/>
                <w:szCs w:val="28"/>
              </w:rPr>
            </w:pPr>
            <w:r>
              <w:rPr>
                <w:rFonts w:asciiTheme="minorEastAsia" w:eastAsiaTheme="minorEastAsia" w:hAnsiTheme="minorEastAsia" w:cstheme="minorEastAsia" w:hint="eastAsia"/>
                <w:color w:val="333333"/>
                <w:kern w:val="0"/>
                <w:sz w:val="28"/>
                <w:szCs w:val="28"/>
              </w:rPr>
              <w:t>学科</w:t>
            </w:r>
            <w:r>
              <w:rPr>
                <w:rFonts w:asciiTheme="minorEastAsia" w:eastAsiaTheme="minorEastAsia" w:hAnsiTheme="minorEastAsia" w:cstheme="minorEastAsia" w:hint="eastAsia"/>
                <w:color w:val="333333"/>
                <w:kern w:val="0"/>
                <w:sz w:val="28"/>
                <w:szCs w:val="28"/>
              </w:rPr>
              <w:t>/</w:t>
            </w:r>
            <w:r>
              <w:rPr>
                <w:rFonts w:asciiTheme="minorEastAsia" w:eastAsiaTheme="minorEastAsia" w:hAnsiTheme="minorEastAsia" w:cstheme="minorEastAsia" w:hint="eastAsia"/>
                <w:color w:val="333333"/>
                <w:kern w:val="0"/>
                <w:sz w:val="28"/>
                <w:szCs w:val="28"/>
              </w:rPr>
              <w:t>专业</w:t>
            </w:r>
          </w:p>
        </w:tc>
        <w:tc>
          <w:tcPr>
            <w:tcW w:w="6996" w:type="dxa"/>
            <w:gridSpan w:val="3"/>
          </w:tcPr>
          <w:p w:rsidR="00E301FE" w:rsidRDefault="0092669C">
            <w:pPr>
              <w:jc w:val="center"/>
              <w:rPr>
                <w:rFonts w:asciiTheme="minorEastAsia" w:eastAsiaTheme="minorEastAsia" w:hAnsiTheme="minorEastAsia" w:cstheme="minorEastAsia"/>
                <w:color w:val="333333"/>
                <w:kern w:val="0"/>
                <w:sz w:val="28"/>
                <w:szCs w:val="28"/>
              </w:rPr>
            </w:pPr>
            <w:r>
              <w:rPr>
                <w:rFonts w:asciiTheme="minorEastAsia" w:eastAsiaTheme="minorEastAsia" w:hAnsiTheme="minorEastAsia" w:cstheme="minorEastAsia" w:hint="eastAsia"/>
                <w:color w:val="333333"/>
                <w:kern w:val="0"/>
                <w:sz w:val="28"/>
                <w:szCs w:val="28"/>
              </w:rPr>
              <w:t>复试分数线</w:t>
            </w:r>
          </w:p>
        </w:tc>
      </w:tr>
      <w:tr w:rsidR="00E301FE">
        <w:tc>
          <w:tcPr>
            <w:tcW w:w="1526" w:type="dxa"/>
            <w:vMerge/>
          </w:tcPr>
          <w:p w:rsidR="00E301FE" w:rsidRDefault="00E301FE">
            <w:pPr>
              <w:jc w:val="center"/>
              <w:rPr>
                <w:rFonts w:ascii="宋体" w:hAnsi="宋体"/>
                <w:sz w:val="28"/>
                <w:szCs w:val="28"/>
              </w:rPr>
            </w:pPr>
          </w:p>
        </w:tc>
        <w:tc>
          <w:tcPr>
            <w:tcW w:w="1417" w:type="dxa"/>
          </w:tcPr>
          <w:p w:rsidR="00E301FE" w:rsidRDefault="0092669C">
            <w:pPr>
              <w:jc w:val="center"/>
              <w:rPr>
                <w:rFonts w:ascii="宋体" w:hAnsi="宋体"/>
                <w:sz w:val="28"/>
                <w:szCs w:val="28"/>
              </w:rPr>
            </w:pPr>
            <w:r>
              <w:rPr>
                <w:rFonts w:ascii="宋体" w:hAnsi="宋体" w:hint="eastAsia"/>
                <w:sz w:val="28"/>
                <w:szCs w:val="28"/>
              </w:rPr>
              <w:t>总分</w:t>
            </w:r>
          </w:p>
        </w:tc>
        <w:tc>
          <w:tcPr>
            <w:tcW w:w="2977" w:type="dxa"/>
          </w:tcPr>
          <w:p w:rsidR="00E301FE" w:rsidRDefault="0092669C">
            <w:pPr>
              <w:jc w:val="center"/>
              <w:rPr>
                <w:rFonts w:ascii="宋体" w:hAnsi="宋体"/>
                <w:sz w:val="28"/>
                <w:szCs w:val="28"/>
              </w:rPr>
            </w:pPr>
            <w:r>
              <w:rPr>
                <w:rFonts w:ascii="宋体" w:hAnsi="宋体" w:hint="eastAsia"/>
                <w:sz w:val="28"/>
                <w:szCs w:val="28"/>
              </w:rPr>
              <w:t>单科（满分</w:t>
            </w:r>
            <w:r>
              <w:rPr>
                <w:rFonts w:ascii="宋体" w:hAnsi="宋体" w:hint="eastAsia"/>
                <w:sz w:val="28"/>
                <w:szCs w:val="28"/>
              </w:rPr>
              <w:t>=100</w:t>
            </w:r>
            <w:r>
              <w:rPr>
                <w:rFonts w:ascii="宋体" w:hAnsi="宋体" w:hint="eastAsia"/>
                <w:sz w:val="28"/>
                <w:szCs w:val="28"/>
              </w:rPr>
              <w:t>分）</w:t>
            </w:r>
          </w:p>
        </w:tc>
        <w:tc>
          <w:tcPr>
            <w:tcW w:w="2602" w:type="dxa"/>
          </w:tcPr>
          <w:p w:rsidR="00E301FE" w:rsidRDefault="0092669C">
            <w:pPr>
              <w:jc w:val="center"/>
              <w:rPr>
                <w:rFonts w:ascii="宋体" w:hAnsi="宋体"/>
                <w:sz w:val="28"/>
                <w:szCs w:val="28"/>
              </w:rPr>
            </w:pPr>
            <w:r>
              <w:rPr>
                <w:rFonts w:ascii="宋体" w:hAnsi="宋体" w:hint="eastAsia"/>
                <w:sz w:val="28"/>
                <w:szCs w:val="28"/>
              </w:rPr>
              <w:t>单科（满分</w:t>
            </w:r>
            <w:r>
              <w:rPr>
                <w:rFonts w:ascii="宋体" w:hAnsi="宋体" w:hint="eastAsia"/>
                <w:sz w:val="28"/>
                <w:szCs w:val="28"/>
              </w:rPr>
              <w:t>&gt;100</w:t>
            </w:r>
            <w:r>
              <w:rPr>
                <w:rFonts w:ascii="宋体" w:hAnsi="宋体" w:hint="eastAsia"/>
                <w:sz w:val="28"/>
                <w:szCs w:val="28"/>
              </w:rPr>
              <w:t>分）</w:t>
            </w:r>
          </w:p>
        </w:tc>
      </w:tr>
      <w:tr w:rsidR="00E301FE">
        <w:tc>
          <w:tcPr>
            <w:tcW w:w="1526" w:type="dxa"/>
          </w:tcPr>
          <w:p w:rsidR="00E301FE" w:rsidRDefault="0092669C">
            <w:pPr>
              <w:jc w:val="center"/>
              <w:rPr>
                <w:rFonts w:ascii="宋体" w:hAnsi="宋体"/>
                <w:sz w:val="28"/>
                <w:szCs w:val="28"/>
              </w:rPr>
            </w:pPr>
            <w:r>
              <w:rPr>
                <w:rFonts w:ascii="宋体" w:hAnsi="宋体" w:hint="eastAsia"/>
                <w:sz w:val="28"/>
                <w:szCs w:val="28"/>
              </w:rPr>
              <w:t>农村发展</w:t>
            </w:r>
          </w:p>
        </w:tc>
        <w:tc>
          <w:tcPr>
            <w:tcW w:w="1417" w:type="dxa"/>
          </w:tcPr>
          <w:p w:rsidR="00E301FE" w:rsidRDefault="0092669C">
            <w:pPr>
              <w:jc w:val="center"/>
              <w:rPr>
                <w:rFonts w:ascii="宋体" w:hAnsi="宋体"/>
                <w:sz w:val="28"/>
                <w:szCs w:val="28"/>
              </w:rPr>
            </w:pPr>
            <w:r>
              <w:rPr>
                <w:rFonts w:ascii="宋体" w:hAnsi="宋体" w:hint="eastAsia"/>
                <w:sz w:val="28"/>
                <w:szCs w:val="28"/>
              </w:rPr>
              <w:t>255</w:t>
            </w:r>
          </w:p>
        </w:tc>
        <w:tc>
          <w:tcPr>
            <w:tcW w:w="2977" w:type="dxa"/>
          </w:tcPr>
          <w:p w:rsidR="00E301FE" w:rsidRDefault="0092669C">
            <w:pPr>
              <w:jc w:val="center"/>
              <w:rPr>
                <w:rFonts w:ascii="宋体" w:hAnsi="宋体"/>
                <w:sz w:val="28"/>
                <w:szCs w:val="28"/>
              </w:rPr>
            </w:pPr>
            <w:r>
              <w:rPr>
                <w:rFonts w:ascii="宋体" w:hAnsi="宋体" w:hint="eastAsia"/>
                <w:sz w:val="28"/>
                <w:szCs w:val="28"/>
              </w:rPr>
              <w:t>34</w:t>
            </w:r>
          </w:p>
        </w:tc>
        <w:tc>
          <w:tcPr>
            <w:tcW w:w="2602" w:type="dxa"/>
          </w:tcPr>
          <w:p w:rsidR="00E301FE" w:rsidRDefault="0092669C">
            <w:pPr>
              <w:jc w:val="center"/>
              <w:rPr>
                <w:rFonts w:ascii="宋体" w:hAnsi="宋体"/>
                <w:sz w:val="28"/>
                <w:szCs w:val="28"/>
              </w:rPr>
            </w:pPr>
            <w:r>
              <w:rPr>
                <w:rFonts w:ascii="宋体" w:hAnsi="宋体" w:hint="eastAsia"/>
                <w:sz w:val="28"/>
                <w:szCs w:val="28"/>
              </w:rPr>
              <w:t>51</w:t>
            </w:r>
          </w:p>
        </w:tc>
      </w:tr>
    </w:tbl>
    <w:p w:rsidR="00E301FE" w:rsidRDefault="0092669C">
      <w:pPr>
        <w:ind w:firstLineChars="200" w:firstLine="602"/>
        <w:rPr>
          <w:rFonts w:ascii="宋体"/>
          <w:b/>
          <w:sz w:val="30"/>
          <w:szCs w:val="30"/>
        </w:rPr>
      </w:pPr>
      <w:r>
        <w:rPr>
          <w:rFonts w:ascii="宋体" w:hint="eastAsia"/>
          <w:b/>
          <w:sz w:val="30"/>
          <w:szCs w:val="30"/>
        </w:rPr>
        <w:t>三、复试资格审查与报到</w:t>
      </w:r>
    </w:p>
    <w:p w:rsidR="00E301FE" w:rsidRDefault="0092669C">
      <w:pPr>
        <w:ind w:firstLineChars="200" w:firstLine="560"/>
        <w:rPr>
          <w:rFonts w:ascii="宋体" w:hAnsi="宋体"/>
          <w:sz w:val="28"/>
          <w:szCs w:val="28"/>
        </w:rPr>
      </w:pPr>
      <w:r>
        <w:rPr>
          <w:rFonts w:asciiTheme="minorEastAsia" w:eastAsiaTheme="minorEastAsia" w:hAnsiTheme="minorEastAsia" w:cstheme="minorEastAsia" w:hint="eastAsia"/>
          <w:color w:val="333333"/>
          <w:kern w:val="0"/>
          <w:sz w:val="28"/>
          <w:szCs w:val="28"/>
        </w:rPr>
        <w:t>请所有报考我院的</w:t>
      </w:r>
      <w:proofErr w:type="gramStart"/>
      <w:r>
        <w:rPr>
          <w:rFonts w:asciiTheme="minorEastAsia" w:eastAsiaTheme="minorEastAsia" w:hAnsiTheme="minorEastAsia" w:cstheme="minorEastAsia" w:hint="eastAsia"/>
          <w:color w:val="333333"/>
          <w:kern w:val="0"/>
          <w:sz w:val="28"/>
          <w:szCs w:val="28"/>
        </w:rPr>
        <w:t>一</w:t>
      </w:r>
      <w:proofErr w:type="gramEnd"/>
      <w:r>
        <w:rPr>
          <w:rFonts w:asciiTheme="minorEastAsia" w:eastAsiaTheme="minorEastAsia" w:hAnsiTheme="minorEastAsia" w:cstheme="minorEastAsia" w:hint="eastAsia"/>
          <w:color w:val="333333"/>
          <w:kern w:val="0"/>
          <w:sz w:val="28"/>
          <w:szCs w:val="28"/>
        </w:rPr>
        <w:t>志愿考生和调剂考生于</w:t>
      </w:r>
      <w:r>
        <w:rPr>
          <w:rFonts w:asciiTheme="minorEastAsia" w:eastAsiaTheme="minorEastAsia" w:hAnsiTheme="minorEastAsia" w:cstheme="minorEastAsia" w:hint="eastAsia"/>
          <w:color w:val="333333"/>
          <w:kern w:val="0"/>
          <w:sz w:val="28"/>
          <w:szCs w:val="28"/>
        </w:rPr>
        <w:t>2019</w:t>
      </w:r>
      <w:r>
        <w:rPr>
          <w:rFonts w:asciiTheme="minorEastAsia" w:eastAsiaTheme="minorEastAsia" w:hAnsiTheme="minorEastAsia" w:cstheme="minorEastAsia" w:hint="eastAsia"/>
          <w:color w:val="333333"/>
          <w:kern w:val="0"/>
          <w:sz w:val="28"/>
          <w:szCs w:val="28"/>
        </w:rPr>
        <w:t>年</w:t>
      </w:r>
      <w:r>
        <w:rPr>
          <w:rFonts w:asciiTheme="minorEastAsia" w:eastAsiaTheme="minorEastAsia" w:hAnsiTheme="minorEastAsia" w:cstheme="minorEastAsia" w:hint="eastAsia"/>
          <w:color w:val="333333"/>
          <w:kern w:val="0"/>
          <w:sz w:val="28"/>
          <w:szCs w:val="28"/>
        </w:rPr>
        <w:t>3</w:t>
      </w:r>
      <w:r>
        <w:rPr>
          <w:rFonts w:asciiTheme="minorEastAsia" w:eastAsiaTheme="minorEastAsia" w:hAnsiTheme="minorEastAsia" w:cstheme="minorEastAsia" w:hint="eastAsia"/>
          <w:color w:val="333333"/>
          <w:kern w:val="0"/>
          <w:sz w:val="28"/>
          <w:szCs w:val="28"/>
        </w:rPr>
        <w:t>月</w:t>
      </w:r>
      <w:r>
        <w:rPr>
          <w:rFonts w:asciiTheme="minorEastAsia" w:eastAsiaTheme="minorEastAsia" w:hAnsiTheme="minorEastAsia" w:cstheme="minorEastAsia" w:hint="eastAsia"/>
          <w:color w:val="333333"/>
          <w:kern w:val="0"/>
          <w:sz w:val="28"/>
          <w:szCs w:val="28"/>
        </w:rPr>
        <w:t>24</w:t>
      </w:r>
      <w:r>
        <w:rPr>
          <w:rFonts w:asciiTheme="minorEastAsia" w:eastAsiaTheme="minorEastAsia" w:hAnsiTheme="minorEastAsia" w:cstheme="minorEastAsia" w:hint="eastAsia"/>
          <w:color w:val="333333"/>
          <w:kern w:val="0"/>
          <w:sz w:val="28"/>
          <w:szCs w:val="28"/>
        </w:rPr>
        <w:t>日下午</w:t>
      </w:r>
      <w:r>
        <w:rPr>
          <w:rFonts w:asciiTheme="minorEastAsia" w:eastAsiaTheme="minorEastAsia" w:hAnsiTheme="minorEastAsia" w:cstheme="minorEastAsia" w:hint="eastAsia"/>
          <w:color w:val="333333"/>
          <w:kern w:val="0"/>
          <w:sz w:val="28"/>
          <w:szCs w:val="28"/>
        </w:rPr>
        <w:t>15:00-17:00</w:t>
      </w:r>
      <w:r>
        <w:rPr>
          <w:rFonts w:asciiTheme="minorEastAsia" w:eastAsiaTheme="minorEastAsia" w:hAnsiTheme="minorEastAsia" w:cstheme="minorEastAsia" w:hint="eastAsia"/>
          <w:color w:val="333333"/>
          <w:kern w:val="0"/>
          <w:sz w:val="28"/>
          <w:szCs w:val="28"/>
        </w:rPr>
        <w:t>携带以下证件到：四川轻化工大学自贡汇东院区东门第四实验大楼经济学院研究生办公室</w:t>
      </w:r>
      <w:r>
        <w:rPr>
          <w:rFonts w:asciiTheme="minorEastAsia" w:eastAsiaTheme="minorEastAsia" w:hAnsiTheme="minorEastAsia" w:cstheme="minorEastAsia" w:hint="eastAsia"/>
          <w:color w:val="333333"/>
          <w:kern w:val="0"/>
          <w:sz w:val="28"/>
          <w:szCs w:val="28"/>
        </w:rPr>
        <w:t>19-17</w:t>
      </w:r>
      <w:r>
        <w:rPr>
          <w:rFonts w:asciiTheme="minorEastAsia" w:eastAsiaTheme="minorEastAsia" w:hAnsiTheme="minorEastAsia" w:cstheme="minorEastAsia" w:hint="eastAsia"/>
          <w:color w:val="333333"/>
          <w:kern w:val="0"/>
          <w:sz w:val="28"/>
          <w:szCs w:val="28"/>
        </w:rPr>
        <w:t>（自贡市自流井区龙汇路中段沃尔</w:t>
      </w:r>
      <w:proofErr w:type="gramStart"/>
      <w:r>
        <w:rPr>
          <w:rFonts w:asciiTheme="minorEastAsia" w:eastAsiaTheme="minorEastAsia" w:hAnsiTheme="minorEastAsia" w:cstheme="minorEastAsia" w:hint="eastAsia"/>
          <w:color w:val="333333"/>
          <w:kern w:val="0"/>
          <w:sz w:val="28"/>
          <w:szCs w:val="28"/>
        </w:rPr>
        <w:t>玛</w:t>
      </w:r>
      <w:proofErr w:type="gramEnd"/>
      <w:r>
        <w:rPr>
          <w:rFonts w:asciiTheme="minorEastAsia" w:eastAsiaTheme="minorEastAsia" w:hAnsiTheme="minorEastAsia" w:cstheme="minorEastAsia" w:hint="eastAsia"/>
          <w:color w:val="333333"/>
          <w:kern w:val="0"/>
          <w:sz w:val="28"/>
          <w:szCs w:val="28"/>
        </w:rPr>
        <w:t>南侧）报到，经查验以下证件合格后方可参加复试。</w:t>
      </w:r>
    </w:p>
    <w:p w:rsidR="00E301FE" w:rsidRDefault="0092669C">
      <w:pPr>
        <w:widowControl/>
        <w:shd w:val="clear" w:color="auto" w:fill="FFFFFF"/>
        <w:adjustRightInd w:val="0"/>
        <w:snapToGrid w:val="0"/>
        <w:spacing w:line="460" w:lineRule="exact"/>
        <w:ind w:firstLineChars="27" w:firstLine="76"/>
        <w:jc w:val="left"/>
        <w:rPr>
          <w:rFonts w:ascii="宋体" w:hAnsi="宋体"/>
          <w:b/>
          <w:kern w:val="0"/>
          <w:sz w:val="28"/>
          <w:szCs w:val="28"/>
        </w:rPr>
      </w:pPr>
      <w:r>
        <w:rPr>
          <w:rFonts w:ascii="宋体" w:hAnsi="宋体" w:hint="eastAsia"/>
          <w:b/>
          <w:kern w:val="0"/>
          <w:sz w:val="28"/>
          <w:szCs w:val="28"/>
        </w:rPr>
        <w:t>报到及资格审查需携带的材料：</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所有复试考生除需携带：《四川轻化工大学硕士研究生招生政审表》、</w:t>
      </w:r>
      <w:r>
        <w:rPr>
          <w:rFonts w:asciiTheme="minorEastAsia" w:eastAsiaTheme="minorEastAsia" w:hAnsiTheme="minorEastAsia" w:cstheme="minorEastAsia" w:hint="eastAsia"/>
          <w:color w:val="333333"/>
          <w:sz w:val="28"/>
          <w:szCs w:val="28"/>
        </w:rPr>
        <w:t>1</w:t>
      </w:r>
      <w:r>
        <w:rPr>
          <w:rFonts w:asciiTheme="minorEastAsia" w:eastAsiaTheme="minorEastAsia" w:hAnsiTheme="minorEastAsia" w:cstheme="minorEastAsia" w:hint="eastAsia"/>
          <w:color w:val="333333"/>
          <w:sz w:val="28"/>
          <w:szCs w:val="28"/>
        </w:rPr>
        <w:t>寸证件照片一张，有效身份证（原件及正反面复印件）外，还须提供以下材料：</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b/>
          <w:bCs/>
          <w:color w:val="333333"/>
          <w:sz w:val="28"/>
          <w:szCs w:val="28"/>
        </w:rPr>
        <w:t>1</w:t>
      </w:r>
      <w:r>
        <w:rPr>
          <w:rFonts w:asciiTheme="minorEastAsia" w:eastAsiaTheme="minorEastAsia" w:hAnsiTheme="minorEastAsia" w:cstheme="minorEastAsia" w:hint="eastAsia"/>
          <w:b/>
          <w:bCs/>
          <w:color w:val="333333"/>
          <w:sz w:val="28"/>
          <w:szCs w:val="28"/>
        </w:rPr>
        <w:t>、应届本科毕业生：</w:t>
      </w:r>
      <w:r>
        <w:rPr>
          <w:rFonts w:asciiTheme="minorEastAsia" w:eastAsiaTheme="minorEastAsia" w:hAnsiTheme="minorEastAsia" w:cstheme="minorEastAsia" w:hint="eastAsia"/>
          <w:color w:val="333333"/>
          <w:sz w:val="28"/>
          <w:szCs w:val="28"/>
        </w:rPr>
        <w:t>加盖所在学院教务处公章的成绩单原件和学生证原件及复印件一份；</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b/>
          <w:bCs/>
          <w:color w:val="333333"/>
          <w:sz w:val="28"/>
          <w:szCs w:val="28"/>
        </w:rPr>
        <w:t>2</w:t>
      </w:r>
      <w:r>
        <w:rPr>
          <w:rFonts w:asciiTheme="minorEastAsia" w:eastAsiaTheme="minorEastAsia" w:hAnsiTheme="minorEastAsia" w:cstheme="minorEastAsia" w:hint="eastAsia"/>
          <w:b/>
          <w:bCs/>
          <w:color w:val="333333"/>
          <w:sz w:val="28"/>
          <w:szCs w:val="28"/>
        </w:rPr>
        <w:t>、往届本科毕业生：</w:t>
      </w:r>
      <w:r>
        <w:rPr>
          <w:rFonts w:asciiTheme="minorEastAsia" w:eastAsiaTheme="minorEastAsia" w:hAnsiTheme="minorEastAsia" w:cstheme="minorEastAsia" w:hint="eastAsia"/>
          <w:color w:val="333333"/>
          <w:sz w:val="28"/>
          <w:szCs w:val="28"/>
        </w:rPr>
        <w:t>毕业证书和学位证书的原件及复印件一份；</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b/>
          <w:bCs/>
          <w:color w:val="333333"/>
          <w:sz w:val="28"/>
          <w:szCs w:val="28"/>
        </w:rPr>
        <w:t>3</w:t>
      </w:r>
      <w:r>
        <w:rPr>
          <w:rFonts w:asciiTheme="minorEastAsia" w:eastAsiaTheme="minorEastAsia" w:hAnsiTheme="minorEastAsia" w:cstheme="minorEastAsia" w:hint="eastAsia"/>
          <w:b/>
          <w:bCs/>
          <w:color w:val="333333"/>
          <w:sz w:val="28"/>
          <w:szCs w:val="28"/>
        </w:rPr>
        <w:t>、退役士兵计划考生：</w:t>
      </w:r>
      <w:r>
        <w:rPr>
          <w:rFonts w:asciiTheme="minorEastAsia" w:eastAsiaTheme="minorEastAsia" w:hAnsiTheme="minorEastAsia" w:cstheme="minorEastAsia" w:hint="eastAsia"/>
          <w:color w:val="333333"/>
          <w:sz w:val="28"/>
          <w:szCs w:val="28"/>
        </w:rPr>
        <w:t>除以上证件外还应提供本人入伍批准书和退出现役证</w:t>
      </w:r>
      <w:r>
        <w:rPr>
          <w:rFonts w:asciiTheme="minorEastAsia" w:eastAsiaTheme="minorEastAsia" w:hAnsiTheme="minorEastAsia" w:cstheme="minorEastAsia" w:hint="eastAsia"/>
          <w:color w:val="333333"/>
          <w:sz w:val="28"/>
          <w:szCs w:val="28"/>
        </w:rPr>
        <w:t> </w:t>
      </w:r>
      <w:r>
        <w:rPr>
          <w:rFonts w:asciiTheme="minorEastAsia" w:eastAsiaTheme="minorEastAsia" w:hAnsiTheme="minorEastAsia" w:cstheme="minorEastAsia" w:hint="eastAsia"/>
          <w:color w:val="333333"/>
          <w:sz w:val="28"/>
          <w:szCs w:val="28"/>
        </w:rPr>
        <w:t>原件及复印件一份；</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4</w:t>
      </w:r>
      <w:r>
        <w:rPr>
          <w:rFonts w:asciiTheme="minorEastAsia" w:eastAsiaTheme="minorEastAsia" w:hAnsiTheme="minorEastAsia" w:cstheme="minorEastAsia" w:hint="eastAsia"/>
          <w:color w:val="333333"/>
          <w:sz w:val="28"/>
          <w:szCs w:val="28"/>
        </w:rPr>
        <w:t>、科研、获奖、认证情况的各项证书（原件及复印件）一份；</w:t>
      </w:r>
    </w:p>
    <w:p w:rsidR="00E301FE" w:rsidRDefault="0092669C">
      <w:pPr>
        <w:pStyle w:val="a5"/>
        <w:shd w:val="clear" w:color="auto" w:fill="FFFFFF"/>
        <w:wordWrap w:val="0"/>
        <w:spacing w:before="120" w:beforeAutospacing="0" w:after="120" w:afterAutospacing="0" w:line="396" w:lineRule="atLeast"/>
        <w:ind w:left="120" w:right="120" w:firstLine="516"/>
        <w:rPr>
          <w:color w:val="333333"/>
          <w:sz w:val="28"/>
          <w:szCs w:val="28"/>
        </w:rPr>
      </w:pPr>
      <w:r>
        <w:rPr>
          <w:rStyle w:val="a6"/>
          <w:rFonts w:hint="eastAsia"/>
          <w:b w:val="0"/>
          <w:bCs w:val="0"/>
          <w:color w:val="FF0000"/>
          <w:sz w:val="28"/>
          <w:szCs w:val="28"/>
        </w:rPr>
        <w:t>以上所有证件请于报到时交招生学院老师查验原件、留存复印件，所有复印件请写上“与本人原件一致”并签上姓名、日期。</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5</w:t>
      </w:r>
      <w:r>
        <w:rPr>
          <w:rFonts w:asciiTheme="minorEastAsia" w:eastAsiaTheme="minorEastAsia" w:hAnsiTheme="minorEastAsia" w:cstheme="minorEastAsia" w:hint="eastAsia"/>
          <w:color w:val="333333"/>
          <w:sz w:val="28"/>
          <w:szCs w:val="28"/>
        </w:rPr>
        <w:t>、所有复试考生都需到学校研究生招生办运用身份验证系统验证考生身份及指纹信息（所有非</w:t>
      </w:r>
      <w:r>
        <w:rPr>
          <w:rFonts w:asciiTheme="minorEastAsia" w:eastAsiaTheme="minorEastAsia" w:hAnsiTheme="minorEastAsia" w:cstheme="minorEastAsia" w:hint="eastAsia"/>
          <w:color w:val="333333"/>
          <w:sz w:val="28"/>
          <w:szCs w:val="28"/>
        </w:rPr>
        <w:t xml:space="preserve">5114  </w:t>
      </w:r>
      <w:r>
        <w:rPr>
          <w:rFonts w:asciiTheme="minorEastAsia" w:eastAsiaTheme="minorEastAsia" w:hAnsiTheme="minorEastAsia" w:cstheme="minorEastAsia" w:hint="eastAsia"/>
          <w:color w:val="333333"/>
          <w:sz w:val="28"/>
          <w:szCs w:val="28"/>
        </w:rPr>
        <w:t>5153</w:t>
      </w:r>
      <w:r>
        <w:rPr>
          <w:rFonts w:asciiTheme="minorEastAsia" w:eastAsiaTheme="minorEastAsia" w:hAnsiTheme="minorEastAsia" w:cstheme="minorEastAsia" w:hint="eastAsia"/>
          <w:color w:val="333333"/>
          <w:sz w:val="28"/>
          <w:szCs w:val="28"/>
        </w:rPr>
        <w:t>考点参加初试的考生需补采集指纹信息存档及验证）。</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lastRenderedPageBreak/>
        <w:t>6</w:t>
      </w:r>
      <w:r>
        <w:rPr>
          <w:rFonts w:asciiTheme="minorEastAsia" w:eastAsiaTheme="minorEastAsia" w:hAnsiTheme="minorEastAsia" w:cstheme="minorEastAsia" w:hint="eastAsia"/>
          <w:color w:val="333333"/>
          <w:sz w:val="28"/>
          <w:szCs w:val="28"/>
        </w:rPr>
        <w:t>、关于同等学力的说明：</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w:t>
      </w:r>
      <w:r>
        <w:rPr>
          <w:rFonts w:asciiTheme="minorEastAsia" w:eastAsiaTheme="minorEastAsia" w:hAnsiTheme="minorEastAsia" w:cstheme="minorEastAsia" w:hint="eastAsia"/>
          <w:color w:val="333333"/>
          <w:sz w:val="28"/>
          <w:szCs w:val="28"/>
        </w:rPr>
        <w:t>1</w:t>
      </w:r>
      <w:r>
        <w:rPr>
          <w:rFonts w:asciiTheme="minorEastAsia" w:eastAsiaTheme="minorEastAsia" w:hAnsiTheme="minorEastAsia" w:cstheme="minorEastAsia" w:hint="eastAsia"/>
          <w:color w:val="333333"/>
          <w:sz w:val="28"/>
          <w:szCs w:val="28"/>
        </w:rPr>
        <w:t>）同等学力是指只有大专毕业证书的考生（国民教育系列）</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w:t>
      </w:r>
      <w:r>
        <w:rPr>
          <w:rFonts w:asciiTheme="minorEastAsia" w:eastAsiaTheme="minorEastAsia" w:hAnsiTheme="minorEastAsia" w:cstheme="minorEastAsia" w:hint="eastAsia"/>
          <w:color w:val="333333"/>
          <w:sz w:val="28"/>
          <w:szCs w:val="28"/>
        </w:rPr>
        <w:t>2</w:t>
      </w:r>
      <w:r>
        <w:rPr>
          <w:rFonts w:asciiTheme="minorEastAsia" w:eastAsiaTheme="minorEastAsia" w:hAnsiTheme="minorEastAsia" w:cstheme="minorEastAsia" w:hint="eastAsia"/>
          <w:color w:val="333333"/>
          <w:sz w:val="28"/>
          <w:szCs w:val="28"/>
        </w:rPr>
        <w:t>）国家承认学历的本科结业生和成人高院应届本科生，按同等学力考生对待；</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w:t>
      </w:r>
      <w:r>
        <w:rPr>
          <w:rFonts w:asciiTheme="minorEastAsia" w:eastAsiaTheme="minorEastAsia" w:hAnsiTheme="minorEastAsia" w:cstheme="minorEastAsia" w:hint="eastAsia"/>
          <w:color w:val="333333"/>
          <w:sz w:val="28"/>
          <w:szCs w:val="28"/>
        </w:rPr>
        <w:t>3</w:t>
      </w:r>
      <w:r>
        <w:rPr>
          <w:rFonts w:asciiTheme="minorEastAsia" w:eastAsiaTheme="minorEastAsia" w:hAnsiTheme="minorEastAsia" w:cstheme="minorEastAsia" w:hint="eastAsia"/>
          <w:color w:val="333333"/>
          <w:sz w:val="28"/>
          <w:szCs w:val="28"/>
        </w:rPr>
        <w:t>）复试时尚未取得本科毕业证书的</w:t>
      </w:r>
      <w:proofErr w:type="gramStart"/>
      <w:r>
        <w:rPr>
          <w:rFonts w:asciiTheme="minorEastAsia" w:eastAsiaTheme="minorEastAsia" w:hAnsiTheme="minorEastAsia" w:cstheme="minorEastAsia" w:hint="eastAsia"/>
          <w:color w:val="333333"/>
          <w:sz w:val="28"/>
          <w:szCs w:val="28"/>
        </w:rPr>
        <w:t>自考及网络</w:t>
      </w:r>
      <w:proofErr w:type="gramEnd"/>
      <w:r>
        <w:rPr>
          <w:rFonts w:asciiTheme="minorEastAsia" w:eastAsiaTheme="minorEastAsia" w:hAnsiTheme="minorEastAsia" w:cstheme="minorEastAsia" w:hint="eastAsia"/>
          <w:color w:val="333333"/>
          <w:sz w:val="28"/>
          <w:szCs w:val="28"/>
        </w:rPr>
        <w:t>教育考生，按同等学力考生对待；</w:t>
      </w:r>
    </w:p>
    <w:p w:rsidR="00E301FE" w:rsidRDefault="0092669C">
      <w:pPr>
        <w:pStyle w:val="a5"/>
        <w:spacing w:before="0" w:beforeAutospacing="0" w:after="0" w:afterAutospacing="0" w:line="495" w:lineRule="atLeast"/>
        <w:ind w:firstLine="555"/>
        <w:rPr>
          <w:color w:val="333333"/>
          <w:sz w:val="28"/>
          <w:szCs w:val="28"/>
        </w:rPr>
      </w:pPr>
      <w:r>
        <w:rPr>
          <w:rFonts w:asciiTheme="minorEastAsia" w:eastAsiaTheme="minorEastAsia" w:hAnsiTheme="minorEastAsia" w:cstheme="minorEastAsia" w:hint="eastAsia"/>
          <w:color w:val="333333"/>
          <w:sz w:val="28"/>
          <w:szCs w:val="28"/>
        </w:rPr>
        <w:t>（</w:t>
      </w:r>
      <w:r>
        <w:rPr>
          <w:rFonts w:asciiTheme="minorEastAsia" w:eastAsiaTheme="minorEastAsia" w:hAnsiTheme="minorEastAsia" w:cstheme="minorEastAsia" w:hint="eastAsia"/>
          <w:color w:val="333333"/>
          <w:sz w:val="28"/>
          <w:szCs w:val="28"/>
        </w:rPr>
        <w:t>4</w:t>
      </w:r>
      <w:r>
        <w:rPr>
          <w:rFonts w:asciiTheme="minorEastAsia" w:eastAsiaTheme="minorEastAsia" w:hAnsiTheme="minorEastAsia" w:cstheme="minorEastAsia" w:hint="eastAsia"/>
          <w:color w:val="333333"/>
          <w:sz w:val="28"/>
          <w:szCs w:val="28"/>
        </w:rPr>
        <w:t>）凡复试前已获得本科毕业证书者（包括</w:t>
      </w:r>
      <w:proofErr w:type="gramStart"/>
      <w:r>
        <w:rPr>
          <w:rFonts w:asciiTheme="minorEastAsia" w:eastAsiaTheme="minorEastAsia" w:hAnsiTheme="minorEastAsia" w:cstheme="minorEastAsia" w:hint="eastAsia"/>
          <w:color w:val="333333"/>
          <w:sz w:val="28"/>
          <w:szCs w:val="28"/>
        </w:rPr>
        <w:t>成教专升</w:t>
      </w:r>
      <w:proofErr w:type="gramEnd"/>
      <w:r>
        <w:rPr>
          <w:rFonts w:asciiTheme="minorEastAsia" w:eastAsiaTheme="minorEastAsia" w:hAnsiTheme="minorEastAsia" w:cstheme="minorEastAsia" w:hint="eastAsia"/>
          <w:color w:val="333333"/>
          <w:sz w:val="28"/>
          <w:szCs w:val="28"/>
        </w:rPr>
        <w:t>本或是自学考试考生）不属同等学力，按普通高院本科毕业生同等对待，不需加试。</w:t>
      </w:r>
    </w:p>
    <w:p w:rsidR="00E301FE" w:rsidRDefault="0092669C">
      <w:pPr>
        <w:ind w:firstLineChars="200" w:firstLine="602"/>
        <w:rPr>
          <w:rFonts w:ascii="宋体"/>
          <w:b/>
          <w:sz w:val="30"/>
          <w:szCs w:val="30"/>
        </w:rPr>
      </w:pPr>
      <w:r>
        <w:rPr>
          <w:rFonts w:ascii="宋体" w:hint="eastAsia"/>
          <w:b/>
          <w:sz w:val="30"/>
          <w:szCs w:val="30"/>
        </w:rPr>
        <w:t>四、复试内容及办法</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（一）复试内容包括专业知识测试、综合素质及能力测试、外语听说测试。各专业复试</w:t>
      </w:r>
      <w:r>
        <w:rPr>
          <w:rFonts w:asciiTheme="minorEastAsia" w:eastAsiaTheme="minorEastAsia" w:hAnsiTheme="minorEastAsia" w:cstheme="minorEastAsia" w:hint="eastAsia"/>
          <w:color w:val="333333"/>
          <w:sz w:val="28"/>
          <w:szCs w:val="28"/>
        </w:rPr>
        <w:t>科目在我校调剂公告中查询。</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1</w:t>
      </w:r>
      <w:r>
        <w:rPr>
          <w:rFonts w:asciiTheme="minorEastAsia" w:eastAsiaTheme="minorEastAsia" w:hAnsiTheme="minorEastAsia" w:cstheme="minorEastAsia" w:hint="eastAsia"/>
          <w:color w:val="333333"/>
          <w:sz w:val="28"/>
          <w:szCs w:val="28"/>
        </w:rPr>
        <w:t>、专业知识测试采用笔试方式，考试时间为</w:t>
      </w:r>
      <w:r>
        <w:rPr>
          <w:rFonts w:asciiTheme="minorEastAsia" w:eastAsiaTheme="minorEastAsia" w:hAnsiTheme="minorEastAsia" w:cstheme="minorEastAsia" w:hint="eastAsia"/>
          <w:color w:val="333333"/>
          <w:sz w:val="28"/>
          <w:szCs w:val="28"/>
        </w:rPr>
        <w:t>2</w:t>
      </w:r>
      <w:r>
        <w:rPr>
          <w:rFonts w:asciiTheme="minorEastAsia" w:eastAsiaTheme="minorEastAsia" w:hAnsiTheme="minorEastAsia" w:cstheme="minorEastAsia" w:hint="eastAsia"/>
          <w:color w:val="333333"/>
          <w:sz w:val="28"/>
          <w:szCs w:val="28"/>
        </w:rPr>
        <w:t>小时；</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2</w:t>
      </w:r>
      <w:r>
        <w:rPr>
          <w:rFonts w:asciiTheme="minorEastAsia" w:eastAsiaTheme="minorEastAsia" w:hAnsiTheme="minorEastAsia" w:cstheme="minorEastAsia" w:hint="eastAsia"/>
          <w:color w:val="333333"/>
          <w:sz w:val="28"/>
          <w:szCs w:val="28"/>
        </w:rPr>
        <w:t>、综合素质及能力测试、英语测试都在面试中进行。</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（二）复试成绩总分为</w:t>
      </w:r>
      <w:r>
        <w:rPr>
          <w:rFonts w:asciiTheme="minorEastAsia" w:eastAsiaTheme="minorEastAsia" w:hAnsiTheme="minorEastAsia" w:cstheme="minorEastAsia" w:hint="eastAsia"/>
          <w:color w:val="333333"/>
          <w:sz w:val="28"/>
          <w:szCs w:val="28"/>
        </w:rPr>
        <w:t>100</w:t>
      </w:r>
      <w:r>
        <w:rPr>
          <w:rFonts w:asciiTheme="minorEastAsia" w:eastAsiaTheme="minorEastAsia" w:hAnsiTheme="minorEastAsia" w:cstheme="minorEastAsia" w:hint="eastAsia"/>
          <w:color w:val="333333"/>
          <w:sz w:val="28"/>
          <w:szCs w:val="28"/>
        </w:rPr>
        <w:t>分，其中笔试部分占</w:t>
      </w:r>
      <w:r>
        <w:rPr>
          <w:rFonts w:asciiTheme="minorEastAsia" w:eastAsiaTheme="minorEastAsia" w:hAnsiTheme="minorEastAsia" w:cstheme="minorEastAsia" w:hint="eastAsia"/>
          <w:color w:val="333333"/>
          <w:sz w:val="28"/>
          <w:szCs w:val="28"/>
        </w:rPr>
        <w:t>40</w:t>
      </w:r>
      <w:r>
        <w:rPr>
          <w:rFonts w:asciiTheme="minorEastAsia" w:eastAsiaTheme="minorEastAsia" w:hAnsiTheme="minorEastAsia" w:cstheme="minorEastAsia" w:hint="eastAsia"/>
          <w:color w:val="333333"/>
          <w:sz w:val="28"/>
          <w:szCs w:val="28"/>
        </w:rPr>
        <w:t>分，面试占</w:t>
      </w:r>
      <w:r>
        <w:rPr>
          <w:rFonts w:asciiTheme="minorEastAsia" w:eastAsiaTheme="minorEastAsia" w:hAnsiTheme="minorEastAsia" w:cstheme="minorEastAsia" w:hint="eastAsia"/>
          <w:color w:val="333333"/>
          <w:sz w:val="28"/>
          <w:szCs w:val="28"/>
        </w:rPr>
        <w:t>50</w:t>
      </w:r>
      <w:r>
        <w:rPr>
          <w:rFonts w:asciiTheme="minorEastAsia" w:eastAsiaTheme="minorEastAsia" w:hAnsiTheme="minorEastAsia" w:cstheme="minorEastAsia" w:hint="eastAsia"/>
          <w:color w:val="333333"/>
          <w:sz w:val="28"/>
          <w:szCs w:val="28"/>
        </w:rPr>
        <w:t>分，外语听说测试各占</w:t>
      </w:r>
      <w:r>
        <w:rPr>
          <w:rFonts w:asciiTheme="minorEastAsia" w:eastAsiaTheme="minorEastAsia" w:hAnsiTheme="minorEastAsia" w:cstheme="minorEastAsia" w:hint="eastAsia"/>
          <w:color w:val="333333"/>
          <w:sz w:val="28"/>
          <w:szCs w:val="28"/>
        </w:rPr>
        <w:t>5</w:t>
      </w:r>
      <w:r>
        <w:rPr>
          <w:rFonts w:asciiTheme="minorEastAsia" w:eastAsiaTheme="minorEastAsia" w:hAnsiTheme="minorEastAsia" w:cstheme="minorEastAsia" w:hint="eastAsia"/>
          <w:color w:val="333333"/>
          <w:sz w:val="28"/>
          <w:szCs w:val="28"/>
        </w:rPr>
        <w:t>分。</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1</w:t>
      </w:r>
      <w:r>
        <w:rPr>
          <w:rFonts w:asciiTheme="minorEastAsia" w:eastAsiaTheme="minorEastAsia" w:hAnsiTheme="minorEastAsia" w:cstheme="minorEastAsia" w:hint="eastAsia"/>
          <w:color w:val="333333"/>
          <w:sz w:val="28"/>
          <w:szCs w:val="28"/>
        </w:rPr>
        <w:t>、专业课（笔试）：</w:t>
      </w:r>
      <w:r>
        <w:rPr>
          <w:rFonts w:asciiTheme="minorEastAsia" w:eastAsiaTheme="minorEastAsia" w:hAnsiTheme="minorEastAsia" w:cstheme="minorEastAsia" w:hint="eastAsia"/>
          <w:color w:val="333333"/>
          <w:sz w:val="28"/>
          <w:szCs w:val="28"/>
        </w:rPr>
        <w:t>1001</w:t>
      </w:r>
      <w:r>
        <w:rPr>
          <w:rFonts w:asciiTheme="minorEastAsia" w:eastAsiaTheme="minorEastAsia" w:hAnsiTheme="minorEastAsia" w:cstheme="minorEastAsia" w:hint="eastAsia"/>
          <w:color w:val="333333"/>
          <w:sz w:val="28"/>
          <w:szCs w:val="28"/>
        </w:rPr>
        <w:t>产业经济学，考试</w:t>
      </w:r>
      <w:r>
        <w:rPr>
          <w:rFonts w:asciiTheme="minorEastAsia" w:eastAsiaTheme="minorEastAsia" w:hAnsiTheme="minorEastAsia" w:cstheme="minorEastAsia" w:hint="eastAsia"/>
          <w:color w:val="333333"/>
          <w:sz w:val="28"/>
          <w:szCs w:val="28"/>
        </w:rPr>
        <w:t>2</w:t>
      </w:r>
      <w:r>
        <w:rPr>
          <w:rFonts w:asciiTheme="minorEastAsia" w:eastAsiaTheme="minorEastAsia" w:hAnsiTheme="minorEastAsia" w:cstheme="minorEastAsia" w:hint="eastAsia"/>
          <w:color w:val="333333"/>
          <w:sz w:val="28"/>
          <w:szCs w:val="28"/>
        </w:rPr>
        <w:t>个小时，满分</w:t>
      </w:r>
      <w:r>
        <w:rPr>
          <w:rFonts w:asciiTheme="minorEastAsia" w:eastAsiaTheme="minorEastAsia" w:hAnsiTheme="minorEastAsia" w:cstheme="minorEastAsia" w:hint="eastAsia"/>
          <w:color w:val="333333"/>
          <w:sz w:val="28"/>
          <w:szCs w:val="28"/>
        </w:rPr>
        <w:t>40</w:t>
      </w:r>
      <w:r>
        <w:rPr>
          <w:rFonts w:asciiTheme="minorEastAsia" w:eastAsiaTheme="minorEastAsia" w:hAnsiTheme="minorEastAsia" w:cstheme="minorEastAsia" w:hint="eastAsia"/>
          <w:color w:val="333333"/>
          <w:sz w:val="28"/>
          <w:szCs w:val="28"/>
        </w:rPr>
        <w:t>分。</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2</w:t>
      </w:r>
      <w:r>
        <w:rPr>
          <w:rFonts w:asciiTheme="minorEastAsia" w:eastAsiaTheme="minorEastAsia" w:hAnsiTheme="minorEastAsia" w:cstheme="minorEastAsia" w:hint="eastAsia"/>
          <w:color w:val="333333"/>
          <w:sz w:val="28"/>
          <w:szCs w:val="28"/>
        </w:rPr>
        <w:t>、外语听说能力测试（面试）：满分</w:t>
      </w:r>
      <w:r>
        <w:rPr>
          <w:rFonts w:asciiTheme="minorEastAsia" w:eastAsiaTheme="minorEastAsia" w:hAnsiTheme="minorEastAsia" w:cstheme="minorEastAsia" w:hint="eastAsia"/>
          <w:color w:val="333333"/>
          <w:sz w:val="28"/>
          <w:szCs w:val="28"/>
        </w:rPr>
        <w:t>10</w:t>
      </w:r>
      <w:r>
        <w:rPr>
          <w:rFonts w:asciiTheme="minorEastAsia" w:eastAsiaTheme="minorEastAsia" w:hAnsiTheme="minorEastAsia" w:cstheme="minorEastAsia" w:hint="eastAsia"/>
          <w:color w:val="333333"/>
          <w:sz w:val="28"/>
          <w:szCs w:val="28"/>
        </w:rPr>
        <w:t>分。</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3</w:t>
      </w:r>
      <w:r>
        <w:rPr>
          <w:rFonts w:asciiTheme="minorEastAsia" w:eastAsiaTheme="minorEastAsia" w:hAnsiTheme="minorEastAsia" w:cstheme="minorEastAsia" w:hint="eastAsia"/>
          <w:color w:val="333333"/>
          <w:sz w:val="28"/>
          <w:szCs w:val="28"/>
        </w:rPr>
        <w:t>、综合素质能力考试（面试）：满分</w:t>
      </w:r>
      <w:r>
        <w:rPr>
          <w:rFonts w:asciiTheme="minorEastAsia" w:eastAsiaTheme="minorEastAsia" w:hAnsiTheme="minorEastAsia" w:cstheme="minorEastAsia" w:hint="eastAsia"/>
          <w:color w:val="333333"/>
          <w:sz w:val="28"/>
          <w:szCs w:val="28"/>
        </w:rPr>
        <w:t>50</w:t>
      </w:r>
      <w:r>
        <w:rPr>
          <w:rFonts w:asciiTheme="minorEastAsia" w:eastAsiaTheme="minorEastAsia" w:hAnsiTheme="minorEastAsia" w:cstheme="minorEastAsia" w:hint="eastAsia"/>
          <w:color w:val="333333"/>
          <w:sz w:val="28"/>
          <w:szCs w:val="28"/>
        </w:rPr>
        <w:t>分。主要考核大学阶段学习情况、报考学科基础知识、发现、分析和解决问题的能力，对报考学科发展动态和最新进展情况的了解；创新精神和创新能力，思想政治素质和道德品质；事业心、责任心、纪律性、协作性、心理健康、诚信、人文素养、举止、表达和礼仪等方面表现。</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lastRenderedPageBreak/>
        <w:t>4</w:t>
      </w:r>
      <w:r>
        <w:rPr>
          <w:rFonts w:asciiTheme="minorEastAsia" w:eastAsiaTheme="minorEastAsia" w:hAnsiTheme="minorEastAsia" w:cstheme="minorEastAsia" w:hint="eastAsia"/>
          <w:color w:val="333333"/>
          <w:sz w:val="28"/>
          <w:szCs w:val="28"/>
        </w:rPr>
        <w:t>、同等学力须加试：</w:t>
      </w:r>
      <w:r>
        <w:rPr>
          <w:rFonts w:asciiTheme="minorEastAsia" w:eastAsiaTheme="minorEastAsia" w:hAnsiTheme="minorEastAsia" w:cstheme="minorEastAsia" w:hint="eastAsia"/>
          <w:color w:val="333333"/>
          <w:sz w:val="28"/>
          <w:szCs w:val="28"/>
        </w:rPr>
        <w:t>1002</w:t>
      </w:r>
      <w:r>
        <w:rPr>
          <w:rFonts w:asciiTheme="minorEastAsia" w:eastAsiaTheme="minorEastAsia" w:hAnsiTheme="minorEastAsia" w:cstheme="minorEastAsia" w:hint="eastAsia"/>
          <w:color w:val="333333"/>
          <w:sz w:val="28"/>
          <w:szCs w:val="28"/>
        </w:rPr>
        <w:t>微观经济学、</w:t>
      </w:r>
      <w:r>
        <w:rPr>
          <w:rFonts w:asciiTheme="minorEastAsia" w:eastAsiaTheme="minorEastAsia" w:hAnsiTheme="minorEastAsia" w:cstheme="minorEastAsia" w:hint="eastAsia"/>
          <w:color w:val="333333"/>
          <w:sz w:val="28"/>
          <w:szCs w:val="28"/>
        </w:rPr>
        <w:t>1003</w:t>
      </w:r>
      <w:r>
        <w:rPr>
          <w:rFonts w:asciiTheme="minorEastAsia" w:eastAsiaTheme="minorEastAsia" w:hAnsiTheme="minorEastAsia" w:cstheme="minorEastAsia" w:hint="eastAsia"/>
          <w:color w:val="333333"/>
          <w:sz w:val="28"/>
          <w:szCs w:val="28"/>
        </w:rPr>
        <w:t>区域经济学，加试成绩实行通过制，不作录取排名。</w:t>
      </w:r>
    </w:p>
    <w:p w:rsidR="00E301FE" w:rsidRDefault="0092669C">
      <w:pPr>
        <w:ind w:firstLineChars="200" w:firstLine="602"/>
        <w:rPr>
          <w:rFonts w:ascii="宋体"/>
          <w:b/>
          <w:sz w:val="30"/>
          <w:szCs w:val="30"/>
        </w:rPr>
      </w:pPr>
      <w:r>
        <w:rPr>
          <w:rFonts w:ascii="宋体"/>
          <w:b/>
          <w:sz w:val="30"/>
          <w:szCs w:val="30"/>
        </w:rPr>
        <w:t>五</w:t>
      </w:r>
      <w:r>
        <w:rPr>
          <w:rFonts w:ascii="宋体" w:hint="eastAsia"/>
          <w:b/>
          <w:sz w:val="30"/>
          <w:szCs w:val="30"/>
        </w:rPr>
        <w:t>、</w:t>
      </w:r>
      <w:r>
        <w:rPr>
          <w:rFonts w:ascii="宋体"/>
          <w:b/>
          <w:sz w:val="30"/>
          <w:szCs w:val="30"/>
        </w:rPr>
        <w:t>复</w:t>
      </w:r>
      <w:r>
        <w:rPr>
          <w:rFonts w:ascii="宋体" w:hint="eastAsia"/>
          <w:b/>
          <w:sz w:val="30"/>
          <w:szCs w:val="30"/>
        </w:rPr>
        <w:t>试</w:t>
      </w:r>
      <w:r>
        <w:rPr>
          <w:rFonts w:ascii="宋体"/>
          <w:b/>
          <w:sz w:val="30"/>
          <w:szCs w:val="30"/>
        </w:rPr>
        <w:t>工作时间安排</w:t>
      </w:r>
    </w:p>
    <w:p w:rsidR="0092669C" w:rsidRPr="0092669C" w:rsidRDefault="0092669C" w:rsidP="0092669C">
      <w:pPr>
        <w:widowControl/>
        <w:spacing w:after="75"/>
        <w:ind w:firstLine="555"/>
        <w:jc w:val="left"/>
        <w:rPr>
          <w:rFonts w:ascii="Arial" w:hAnsi="Arial" w:cs="Arial"/>
          <w:kern w:val="0"/>
          <w:sz w:val="24"/>
          <w:szCs w:val="24"/>
        </w:rPr>
      </w:pPr>
      <w:bookmarkStart w:id="0" w:name="_GoBack"/>
      <w:r w:rsidRPr="0092669C">
        <w:rPr>
          <w:rFonts w:ascii="宋体" w:hAnsi="宋体" w:cs="Arial" w:hint="eastAsia"/>
          <w:color w:val="333333"/>
          <w:kern w:val="0"/>
          <w:sz w:val="29"/>
          <w:szCs w:val="29"/>
        </w:rPr>
        <w:t>1、3月20日，学院确定并公布第一志愿复试考生名单；</w:t>
      </w:r>
    </w:p>
    <w:p w:rsidR="0092669C" w:rsidRPr="0092669C" w:rsidRDefault="0092669C" w:rsidP="0092669C">
      <w:pPr>
        <w:widowControl/>
        <w:spacing w:before="75" w:after="75"/>
        <w:ind w:firstLine="555"/>
        <w:jc w:val="left"/>
        <w:rPr>
          <w:rFonts w:ascii="Arial" w:hAnsi="Arial" w:cs="Arial"/>
          <w:kern w:val="0"/>
          <w:sz w:val="24"/>
          <w:szCs w:val="24"/>
        </w:rPr>
      </w:pPr>
      <w:r w:rsidRPr="0092669C">
        <w:rPr>
          <w:rFonts w:ascii="宋体" w:hAnsi="宋体" w:cs="Arial" w:hint="eastAsia"/>
          <w:color w:val="333333"/>
          <w:kern w:val="0"/>
          <w:sz w:val="29"/>
          <w:szCs w:val="29"/>
        </w:rPr>
        <w:t>2、3月21日,学院根据研究生招生办公室调剂生情况，确定调剂生进入复试名单；</w:t>
      </w:r>
    </w:p>
    <w:p w:rsidR="0092669C" w:rsidRPr="0092669C" w:rsidRDefault="0092669C" w:rsidP="0092669C">
      <w:pPr>
        <w:widowControl/>
        <w:spacing w:before="75" w:after="75"/>
        <w:ind w:firstLine="555"/>
        <w:jc w:val="left"/>
        <w:rPr>
          <w:rFonts w:ascii="Arial" w:hAnsi="Arial" w:cs="Arial"/>
          <w:kern w:val="0"/>
          <w:sz w:val="24"/>
          <w:szCs w:val="24"/>
        </w:rPr>
      </w:pPr>
      <w:r w:rsidRPr="0092669C">
        <w:rPr>
          <w:rFonts w:ascii="宋体" w:hAnsi="宋体" w:cs="Arial" w:hint="eastAsia"/>
          <w:color w:val="333333"/>
          <w:kern w:val="0"/>
          <w:sz w:val="29"/>
          <w:szCs w:val="29"/>
        </w:rPr>
        <w:t>3、3月24日下午3:00-6:00，在汇东校区第四实验楼19-17，学院组织验证、收费；在汇</w:t>
      </w:r>
      <w:proofErr w:type="gramStart"/>
      <w:r w:rsidRPr="0092669C">
        <w:rPr>
          <w:rFonts w:ascii="宋体" w:hAnsi="宋体" w:cs="Arial" w:hint="eastAsia"/>
          <w:color w:val="333333"/>
          <w:kern w:val="0"/>
          <w:sz w:val="29"/>
          <w:szCs w:val="29"/>
        </w:rPr>
        <w:t>东行政</w:t>
      </w:r>
      <w:proofErr w:type="gramEnd"/>
      <w:r w:rsidRPr="0092669C">
        <w:rPr>
          <w:rFonts w:ascii="宋体" w:hAnsi="宋体" w:cs="Arial" w:hint="eastAsia"/>
          <w:color w:val="333333"/>
          <w:kern w:val="0"/>
          <w:sz w:val="29"/>
          <w:szCs w:val="29"/>
        </w:rPr>
        <w:t>楼41</w:t>
      </w:r>
      <w:r>
        <w:rPr>
          <w:rFonts w:ascii="宋体" w:hAnsi="宋体" w:cs="Arial" w:hint="eastAsia"/>
          <w:color w:val="333333"/>
          <w:kern w:val="0"/>
          <w:sz w:val="29"/>
          <w:szCs w:val="29"/>
        </w:rPr>
        <w:t>1</w:t>
      </w:r>
      <w:proofErr w:type="gramStart"/>
      <w:r w:rsidRPr="0092669C">
        <w:rPr>
          <w:rFonts w:ascii="宋体" w:hAnsi="宋体" w:cs="Arial" w:hint="eastAsia"/>
          <w:color w:val="333333"/>
          <w:kern w:val="0"/>
          <w:sz w:val="29"/>
          <w:szCs w:val="29"/>
        </w:rPr>
        <w:t>验</w:t>
      </w:r>
      <w:proofErr w:type="gramEnd"/>
      <w:r w:rsidRPr="0092669C">
        <w:rPr>
          <w:rFonts w:ascii="宋体" w:hAnsi="宋体" w:cs="Arial" w:hint="eastAsia"/>
          <w:color w:val="333333"/>
          <w:kern w:val="0"/>
          <w:sz w:val="29"/>
          <w:szCs w:val="29"/>
        </w:rPr>
        <w:t>指纹（非5114  5153考点参加初试的考生需补采集指纹信息存档及验证）；</w:t>
      </w:r>
    </w:p>
    <w:p w:rsidR="0092669C" w:rsidRPr="0092669C" w:rsidRDefault="0092669C" w:rsidP="0092669C">
      <w:pPr>
        <w:widowControl/>
        <w:spacing w:before="75" w:after="75"/>
        <w:ind w:firstLine="555"/>
        <w:jc w:val="left"/>
        <w:rPr>
          <w:rFonts w:ascii="Arial" w:hAnsi="Arial" w:cs="Arial"/>
          <w:kern w:val="0"/>
          <w:sz w:val="24"/>
          <w:szCs w:val="24"/>
        </w:rPr>
      </w:pPr>
      <w:r w:rsidRPr="0092669C">
        <w:rPr>
          <w:rFonts w:ascii="宋体" w:hAnsi="宋体" w:cs="Arial" w:hint="eastAsia"/>
          <w:color w:val="333333"/>
          <w:kern w:val="0"/>
          <w:sz w:val="29"/>
          <w:szCs w:val="29"/>
        </w:rPr>
        <w:t>4、3月25日上午9:00-11：00，在汇东校区第四实验楼407教室进行专业课考试（携带身份证、学生证（应届）/工作证(在职)）；</w:t>
      </w:r>
    </w:p>
    <w:p w:rsidR="0092669C" w:rsidRPr="0092669C" w:rsidRDefault="0092669C" w:rsidP="0092669C">
      <w:pPr>
        <w:widowControl/>
        <w:spacing w:before="75" w:after="75"/>
        <w:ind w:firstLine="555"/>
        <w:jc w:val="left"/>
        <w:rPr>
          <w:rFonts w:ascii="Arial" w:hAnsi="Arial" w:cs="Arial"/>
          <w:kern w:val="0"/>
          <w:sz w:val="24"/>
          <w:szCs w:val="24"/>
        </w:rPr>
      </w:pPr>
      <w:r w:rsidRPr="0092669C">
        <w:rPr>
          <w:rFonts w:ascii="宋体" w:hAnsi="宋体" w:cs="Arial" w:hint="eastAsia"/>
          <w:color w:val="333333"/>
          <w:kern w:val="0"/>
          <w:sz w:val="29"/>
          <w:szCs w:val="29"/>
        </w:rPr>
        <w:t>同等学力考生于3月26日下午13:00-16：00 、16：15-19：15在第四实验楼19-17加试两门专业课。</w:t>
      </w:r>
    </w:p>
    <w:p w:rsidR="00E301FE" w:rsidRPr="0092669C" w:rsidRDefault="0092669C" w:rsidP="0092669C">
      <w:pPr>
        <w:widowControl/>
        <w:spacing w:before="75"/>
        <w:ind w:firstLine="555"/>
        <w:jc w:val="left"/>
        <w:rPr>
          <w:rFonts w:asciiTheme="minorEastAsia" w:eastAsiaTheme="minorEastAsia" w:hAnsiTheme="minorEastAsia" w:cstheme="minorEastAsia"/>
          <w:color w:val="333333"/>
          <w:sz w:val="28"/>
          <w:szCs w:val="28"/>
        </w:rPr>
      </w:pPr>
      <w:r w:rsidRPr="0092669C">
        <w:rPr>
          <w:rFonts w:ascii="宋体" w:hAnsi="宋体" w:cs="Arial" w:hint="eastAsia"/>
          <w:color w:val="333333"/>
          <w:kern w:val="0"/>
          <w:sz w:val="29"/>
          <w:szCs w:val="29"/>
        </w:rPr>
        <w:t>5、3月25日下午13：30-18：30，在汇东校区第四实验楼19-18，进行外语听说能力测试和综合素质能力考核</w:t>
      </w:r>
      <w:r w:rsidRPr="0092669C">
        <w:rPr>
          <w:rFonts w:ascii="宋体" w:hAnsi="宋体" w:cs="Arial" w:hint="eastAsia"/>
          <w:kern w:val="0"/>
          <w:sz w:val="29"/>
          <w:szCs w:val="29"/>
        </w:rPr>
        <w:t>。</w:t>
      </w:r>
      <w:bookmarkEnd w:id="0"/>
    </w:p>
    <w:p w:rsidR="00E301FE" w:rsidRDefault="0092669C">
      <w:pPr>
        <w:ind w:firstLineChars="200" w:firstLine="602"/>
        <w:rPr>
          <w:rFonts w:ascii="宋体"/>
          <w:b/>
          <w:sz w:val="30"/>
          <w:szCs w:val="30"/>
        </w:rPr>
      </w:pPr>
      <w:r>
        <w:rPr>
          <w:rFonts w:ascii="宋体" w:hint="eastAsia"/>
          <w:b/>
          <w:sz w:val="30"/>
          <w:szCs w:val="30"/>
        </w:rPr>
        <w:t>六、面试程序</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1</w:t>
      </w:r>
      <w:r>
        <w:rPr>
          <w:rFonts w:asciiTheme="minorEastAsia" w:eastAsiaTheme="minorEastAsia" w:hAnsiTheme="minorEastAsia" w:cstheme="minorEastAsia" w:hint="eastAsia"/>
          <w:color w:val="333333"/>
          <w:sz w:val="28"/>
          <w:szCs w:val="28"/>
        </w:rPr>
        <w:t>、</w:t>
      </w:r>
      <w:r>
        <w:rPr>
          <w:rFonts w:asciiTheme="minorEastAsia" w:eastAsiaTheme="minorEastAsia" w:hAnsiTheme="minorEastAsia" w:cstheme="minorEastAsia" w:hint="eastAsia"/>
          <w:color w:val="333333"/>
          <w:sz w:val="28"/>
          <w:szCs w:val="28"/>
        </w:rPr>
        <w:t xml:space="preserve"> </w:t>
      </w:r>
      <w:r>
        <w:rPr>
          <w:rFonts w:asciiTheme="minorEastAsia" w:eastAsiaTheme="minorEastAsia" w:hAnsiTheme="minorEastAsia" w:cstheme="minorEastAsia" w:hint="eastAsia"/>
          <w:color w:val="333333"/>
          <w:sz w:val="28"/>
          <w:szCs w:val="28"/>
        </w:rPr>
        <w:t>学生在第四实验楼</w:t>
      </w:r>
      <w:r>
        <w:rPr>
          <w:rFonts w:asciiTheme="minorEastAsia" w:eastAsiaTheme="minorEastAsia" w:hAnsiTheme="minorEastAsia" w:cstheme="minorEastAsia" w:hint="eastAsia"/>
          <w:color w:val="333333"/>
          <w:sz w:val="28"/>
          <w:szCs w:val="28"/>
        </w:rPr>
        <w:t>19-17</w:t>
      </w:r>
      <w:r>
        <w:rPr>
          <w:rFonts w:asciiTheme="minorEastAsia" w:eastAsiaTheme="minorEastAsia" w:hAnsiTheme="minorEastAsia" w:cstheme="minorEastAsia" w:hint="eastAsia"/>
          <w:color w:val="333333"/>
          <w:sz w:val="28"/>
          <w:szCs w:val="28"/>
        </w:rPr>
        <w:t>专业面试地点集中，抽签确定面试顺序；</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2</w:t>
      </w:r>
      <w:r>
        <w:rPr>
          <w:rFonts w:asciiTheme="minorEastAsia" w:eastAsiaTheme="minorEastAsia" w:hAnsiTheme="minorEastAsia" w:cstheme="minorEastAsia" w:hint="eastAsia"/>
          <w:color w:val="333333"/>
          <w:sz w:val="28"/>
          <w:szCs w:val="28"/>
        </w:rPr>
        <w:t>、面试小组负责人向学生交代面试相关事宜；</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3</w:t>
      </w:r>
      <w:r>
        <w:rPr>
          <w:rFonts w:asciiTheme="minorEastAsia" w:eastAsiaTheme="minorEastAsia" w:hAnsiTheme="minorEastAsia" w:cstheme="minorEastAsia" w:hint="eastAsia"/>
          <w:color w:val="333333"/>
          <w:sz w:val="28"/>
          <w:szCs w:val="28"/>
        </w:rPr>
        <w:t>、学生按抽签确定的顺序进行面试，内容包括：自我介绍、综合素质问题和专业问题等提问。每位考生面试时间不少于</w:t>
      </w:r>
      <w:r>
        <w:rPr>
          <w:rFonts w:asciiTheme="minorEastAsia" w:eastAsiaTheme="minorEastAsia" w:hAnsiTheme="minorEastAsia" w:cstheme="minorEastAsia" w:hint="eastAsia"/>
          <w:color w:val="333333"/>
          <w:sz w:val="28"/>
          <w:szCs w:val="28"/>
        </w:rPr>
        <w:t>20</w:t>
      </w:r>
      <w:r>
        <w:rPr>
          <w:rFonts w:asciiTheme="minorEastAsia" w:eastAsiaTheme="minorEastAsia" w:hAnsiTheme="minorEastAsia" w:cstheme="minorEastAsia" w:hint="eastAsia"/>
          <w:color w:val="333333"/>
          <w:sz w:val="28"/>
          <w:szCs w:val="28"/>
        </w:rPr>
        <w:t>分钟；面试结束。</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4</w:t>
      </w:r>
      <w:r>
        <w:rPr>
          <w:rFonts w:asciiTheme="minorEastAsia" w:eastAsiaTheme="minorEastAsia" w:hAnsiTheme="minorEastAsia" w:cstheme="minorEastAsia" w:hint="eastAsia"/>
          <w:color w:val="333333"/>
          <w:sz w:val="28"/>
          <w:szCs w:val="28"/>
        </w:rPr>
        <w:t>、记录员统计分数，上报学院复试领导小组。</w:t>
      </w:r>
    </w:p>
    <w:p w:rsidR="00E301FE" w:rsidRDefault="0092669C">
      <w:pPr>
        <w:ind w:firstLineChars="200" w:firstLine="602"/>
        <w:rPr>
          <w:rFonts w:ascii="宋体"/>
          <w:b/>
          <w:sz w:val="30"/>
          <w:szCs w:val="30"/>
        </w:rPr>
      </w:pPr>
      <w:r>
        <w:rPr>
          <w:rFonts w:ascii="宋体" w:hint="eastAsia"/>
          <w:b/>
          <w:sz w:val="30"/>
          <w:szCs w:val="30"/>
        </w:rPr>
        <w:t>七、复试收费标准</w:t>
      </w:r>
    </w:p>
    <w:p w:rsidR="00E301FE" w:rsidRDefault="0092669C">
      <w:pPr>
        <w:pStyle w:val="a5"/>
        <w:shd w:val="clear" w:color="auto" w:fill="FFFFFF"/>
        <w:wordWrap w:val="0"/>
        <w:spacing w:before="120" w:beforeAutospacing="0" w:after="120" w:afterAutospacing="0" w:line="396" w:lineRule="atLeast"/>
        <w:ind w:left="120" w:right="120" w:firstLine="444"/>
        <w:rPr>
          <w:color w:val="333333"/>
          <w:sz w:val="28"/>
          <w:szCs w:val="28"/>
        </w:rPr>
      </w:pPr>
      <w:r>
        <w:rPr>
          <w:rFonts w:asciiTheme="minorEastAsia" w:eastAsiaTheme="minorEastAsia" w:hAnsiTheme="minorEastAsia" w:cstheme="minorEastAsia" w:hint="eastAsia"/>
          <w:color w:val="333333"/>
          <w:sz w:val="28"/>
          <w:szCs w:val="28"/>
        </w:rPr>
        <w:lastRenderedPageBreak/>
        <w:t>根据</w:t>
      </w:r>
      <w:proofErr w:type="gramStart"/>
      <w:r>
        <w:rPr>
          <w:rFonts w:asciiTheme="minorEastAsia" w:eastAsiaTheme="minorEastAsia" w:hAnsiTheme="minorEastAsia" w:cstheme="minorEastAsia" w:hint="eastAsia"/>
          <w:color w:val="333333"/>
          <w:sz w:val="28"/>
          <w:szCs w:val="28"/>
        </w:rPr>
        <w:t>四川省发改委</w:t>
      </w:r>
      <w:proofErr w:type="gramEnd"/>
      <w:r>
        <w:rPr>
          <w:rFonts w:asciiTheme="minorEastAsia" w:eastAsiaTheme="minorEastAsia" w:hAnsiTheme="minorEastAsia" w:cstheme="minorEastAsia" w:hint="eastAsia"/>
          <w:color w:val="333333"/>
          <w:sz w:val="28"/>
          <w:szCs w:val="28"/>
        </w:rPr>
        <w:t>、四川省财政厅《关于重新发布全省教育系统考试考务行政事业性收费的通知》（</w:t>
      </w:r>
      <w:proofErr w:type="gramStart"/>
      <w:r>
        <w:rPr>
          <w:rFonts w:asciiTheme="minorEastAsia" w:eastAsiaTheme="minorEastAsia" w:hAnsiTheme="minorEastAsia" w:cstheme="minorEastAsia" w:hint="eastAsia"/>
          <w:color w:val="333333"/>
          <w:sz w:val="28"/>
          <w:szCs w:val="28"/>
        </w:rPr>
        <w:t>川发改价格</w:t>
      </w:r>
      <w:proofErr w:type="gramEnd"/>
      <w:r>
        <w:rPr>
          <w:rFonts w:asciiTheme="minorEastAsia" w:eastAsiaTheme="minorEastAsia" w:hAnsiTheme="minorEastAsia" w:cstheme="minorEastAsia" w:hint="eastAsia"/>
          <w:color w:val="333333"/>
          <w:sz w:val="28"/>
          <w:szCs w:val="28"/>
        </w:rPr>
        <w:t>〔</w:t>
      </w:r>
      <w:r>
        <w:rPr>
          <w:rFonts w:asciiTheme="minorEastAsia" w:eastAsiaTheme="minorEastAsia" w:hAnsiTheme="minorEastAsia" w:cstheme="minorEastAsia" w:hint="eastAsia"/>
          <w:color w:val="333333"/>
          <w:sz w:val="28"/>
          <w:szCs w:val="28"/>
        </w:rPr>
        <w:t>2017</w:t>
      </w:r>
      <w:r>
        <w:rPr>
          <w:rFonts w:asciiTheme="minorEastAsia" w:eastAsiaTheme="minorEastAsia" w:hAnsiTheme="minorEastAsia" w:cstheme="minorEastAsia" w:hint="eastAsia"/>
          <w:color w:val="333333"/>
          <w:sz w:val="28"/>
          <w:szCs w:val="28"/>
        </w:rPr>
        <w:t>〕</w:t>
      </w:r>
      <w:r>
        <w:rPr>
          <w:rFonts w:asciiTheme="minorEastAsia" w:eastAsiaTheme="minorEastAsia" w:hAnsiTheme="minorEastAsia" w:cstheme="minorEastAsia" w:hint="eastAsia"/>
          <w:color w:val="333333"/>
          <w:sz w:val="28"/>
          <w:szCs w:val="28"/>
        </w:rPr>
        <w:t>467</w:t>
      </w:r>
      <w:r>
        <w:rPr>
          <w:rFonts w:asciiTheme="minorEastAsia" w:eastAsiaTheme="minorEastAsia" w:hAnsiTheme="minorEastAsia" w:cstheme="minorEastAsia" w:hint="eastAsia"/>
          <w:color w:val="333333"/>
          <w:sz w:val="28"/>
          <w:szCs w:val="28"/>
        </w:rPr>
        <w:t>号）文件精神，我院</w:t>
      </w:r>
      <w:r>
        <w:rPr>
          <w:rFonts w:asciiTheme="minorEastAsia" w:eastAsiaTheme="minorEastAsia" w:hAnsiTheme="minorEastAsia" w:cstheme="minorEastAsia" w:hint="eastAsia"/>
          <w:color w:val="333333"/>
          <w:sz w:val="28"/>
          <w:szCs w:val="28"/>
        </w:rPr>
        <w:t>2019</w:t>
      </w:r>
      <w:r>
        <w:rPr>
          <w:rFonts w:asciiTheme="minorEastAsia" w:eastAsiaTheme="minorEastAsia" w:hAnsiTheme="minorEastAsia" w:cstheme="minorEastAsia" w:hint="eastAsia"/>
          <w:color w:val="333333"/>
          <w:sz w:val="28"/>
          <w:szCs w:val="28"/>
        </w:rPr>
        <w:t>年招收硕士研究生复试收费标准：</w:t>
      </w:r>
      <w:r>
        <w:rPr>
          <w:rFonts w:asciiTheme="minorEastAsia" w:eastAsiaTheme="minorEastAsia" w:hAnsiTheme="minorEastAsia" w:cstheme="minorEastAsia" w:hint="eastAsia"/>
          <w:color w:val="333333"/>
          <w:sz w:val="28"/>
          <w:szCs w:val="28"/>
        </w:rPr>
        <w:t>120</w:t>
      </w:r>
      <w:r>
        <w:rPr>
          <w:rFonts w:asciiTheme="minorEastAsia" w:eastAsiaTheme="minorEastAsia" w:hAnsiTheme="minorEastAsia" w:cstheme="minorEastAsia" w:hint="eastAsia"/>
          <w:color w:val="333333"/>
          <w:sz w:val="28"/>
          <w:szCs w:val="28"/>
        </w:rPr>
        <w:t>元</w:t>
      </w:r>
      <w:r>
        <w:rPr>
          <w:rFonts w:asciiTheme="minorEastAsia" w:eastAsiaTheme="minorEastAsia" w:hAnsiTheme="minorEastAsia" w:cstheme="minorEastAsia" w:hint="eastAsia"/>
          <w:color w:val="333333"/>
          <w:sz w:val="28"/>
          <w:szCs w:val="28"/>
        </w:rPr>
        <w:t>/</w:t>
      </w:r>
      <w:r>
        <w:rPr>
          <w:rFonts w:asciiTheme="minorEastAsia" w:eastAsiaTheme="minorEastAsia" w:hAnsiTheme="minorEastAsia" w:cstheme="minorEastAsia" w:hint="eastAsia"/>
          <w:color w:val="333333"/>
          <w:sz w:val="28"/>
          <w:szCs w:val="28"/>
        </w:rPr>
        <w:t>人，同等学力加试收费标准：</w:t>
      </w:r>
      <w:r>
        <w:rPr>
          <w:rFonts w:asciiTheme="minorEastAsia" w:eastAsiaTheme="minorEastAsia" w:hAnsiTheme="minorEastAsia" w:cstheme="minorEastAsia" w:hint="eastAsia"/>
          <w:color w:val="333333"/>
          <w:sz w:val="28"/>
          <w:szCs w:val="28"/>
        </w:rPr>
        <w:t>80</w:t>
      </w:r>
      <w:r>
        <w:rPr>
          <w:rFonts w:asciiTheme="minorEastAsia" w:eastAsiaTheme="minorEastAsia" w:hAnsiTheme="minorEastAsia" w:cstheme="minorEastAsia" w:hint="eastAsia"/>
          <w:color w:val="333333"/>
          <w:sz w:val="28"/>
          <w:szCs w:val="28"/>
        </w:rPr>
        <w:t>元</w:t>
      </w:r>
      <w:r>
        <w:rPr>
          <w:rFonts w:asciiTheme="minorEastAsia" w:eastAsiaTheme="minorEastAsia" w:hAnsiTheme="minorEastAsia" w:cstheme="minorEastAsia" w:hint="eastAsia"/>
          <w:color w:val="333333"/>
          <w:sz w:val="28"/>
          <w:szCs w:val="28"/>
        </w:rPr>
        <w:t>/</w:t>
      </w:r>
      <w:r>
        <w:rPr>
          <w:rFonts w:asciiTheme="minorEastAsia" w:eastAsiaTheme="minorEastAsia" w:hAnsiTheme="minorEastAsia" w:cstheme="minorEastAsia" w:hint="eastAsia"/>
          <w:color w:val="333333"/>
          <w:sz w:val="28"/>
          <w:szCs w:val="28"/>
        </w:rPr>
        <w:t>人。</w:t>
      </w:r>
    </w:p>
    <w:p w:rsidR="00E301FE" w:rsidRDefault="0092669C">
      <w:pPr>
        <w:ind w:firstLineChars="200" w:firstLine="602"/>
        <w:rPr>
          <w:rFonts w:ascii="宋体"/>
          <w:b/>
          <w:sz w:val="30"/>
          <w:szCs w:val="30"/>
        </w:rPr>
      </w:pPr>
      <w:r>
        <w:rPr>
          <w:rFonts w:ascii="宋体" w:hint="eastAsia"/>
          <w:b/>
          <w:sz w:val="30"/>
          <w:szCs w:val="30"/>
        </w:rPr>
        <w:t>八、复试体检</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复试期间所有考生需到学校指定自贡市第四人民医院或自贡市第一人民医院进行体检，体检标准参照教育部、卫生部制订的《普通高等学院招生体检标准》和《教育部办公厅</w:t>
      </w:r>
      <w:r>
        <w:rPr>
          <w:rFonts w:asciiTheme="minorEastAsia" w:eastAsiaTheme="minorEastAsia" w:hAnsiTheme="minorEastAsia" w:cstheme="minorEastAsia" w:hint="eastAsia"/>
          <w:color w:val="333333"/>
          <w:sz w:val="28"/>
          <w:szCs w:val="28"/>
        </w:rPr>
        <w:t> </w:t>
      </w:r>
      <w:r>
        <w:rPr>
          <w:rFonts w:asciiTheme="minorEastAsia" w:eastAsiaTheme="minorEastAsia" w:hAnsiTheme="minorEastAsia" w:cstheme="minorEastAsia" w:hint="eastAsia"/>
          <w:color w:val="333333"/>
          <w:sz w:val="28"/>
          <w:szCs w:val="28"/>
        </w:rPr>
        <w:t>卫生部办公厅关于普通高等学院招生学生入学身体检查取消乙肝项目检测有关问题的通知》执行。体检不合格，不予录取。体检费</w:t>
      </w:r>
      <w:r>
        <w:rPr>
          <w:rFonts w:asciiTheme="minorEastAsia" w:eastAsiaTheme="minorEastAsia" w:hAnsiTheme="minorEastAsia" w:cstheme="minorEastAsia" w:hint="eastAsia"/>
          <w:color w:val="333333"/>
          <w:sz w:val="28"/>
          <w:szCs w:val="28"/>
        </w:rPr>
        <w:t>130</w:t>
      </w:r>
      <w:r>
        <w:rPr>
          <w:rFonts w:asciiTheme="minorEastAsia" w:eastAsiaTheme="minorEastAsia" w:hAnsiTheme="minorEastAsia" w:cstheme="minorEastAsia" w:hint="eastAsia"/>
          <w:color w:val="333333"/>
          <w:sz w:val="28"/>
          <w:szCs w:val="28"/>
        </w:rPr>
        <w:t>元（自费）。</w:t>
      </w:r>
    </w:p>
    <w:p w:rsidR="00E301FE" w:rsidRDefault="0092669C">
      <w:pPr>
        <w:ind w:firstLineChars="200" w:firstLine="602"/>
        <w:rPr>
          <w:rFonts w:ascii="宋体"/>
          <w:b/>
          <w:sz w:val="30"/>
          <w:szCs w:val="30"/>
        </w:rPr>
      </w:pPr>
      <w:r>
        <w:rPr>
          <w:rFonts w:ascii="宋体" w:hint="eastAsia"/>
          <w:b/>
          <w:sz w:val="30"/>
          <w:szCs w:val="30"/>
        </w:rPr>
        <w:t>九、录取</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根据考生考试综合成绩排名录取。</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综合成绩</w:t>
      </w:r>
      <w:r>
        <w:rPr>
          <w:rFonts w:asciiTheme="minorEastAsia" w:eastAsiaTheme="minorEastAsia" w:hAnsiTheme="minorEastAsia" w:cstheme="minorEastAsia" w:hint="eastAsia"/>
          <w:color w:val="333333"/>
          <w:sz w:val="28"/>
          <w:szCs w:val="28"/>
        </w:rPr>
        <w:t>=</w:t>
      </w:r>
      <w:r>
        <w:rPr>
          <w:rFonts w:asciiTheme="minorEastAsia" w:eastAsiaTheme="minorEastAsia" w:hAnsiTheme="minorEastAsia" w:cstheme="minorEastAsia" w:hint="eastAsia"/>
          <w:color w:val="333333"/>
          <w:sz w:val="28"/>
          <w:szCs w:val="28"/>
        </w:rPr>
        <w:t>（初试总成绩</w:t>
      </w:r>
      <w:r>
        <w:rPr>
          <w:rFonts w:asciiTheme="minorEastAsia" w:eastAsiaTheme="minorEastAsia" w:hAnsiTheme="minorEastAsia" w:cstheme="minorEastAsia" w:hint="eastAsia"/>
          <w:color w:val="333333"/>
          <w:sz w:val="28"/>
          <w:szCs w:val="28"/>
        </w:rPr>
        <w:t>/5</w:t>
      </w:r>
      <w:r>
        <w:rPr>
          <w:rFonts w:asciiTheme="minorEastAsia" w:eastAsiaTheme="minorEastAsia" w:hAnsiTheme="minorEastAsia" w:cstheme="minorEastAsia" w:hint="eastAsia"/>
          <w:color w:val="333333"/>
          <w:sz w:val="28"/>
          <w:szCs w:val="28"/>
        </w:rPr>
        <w:t>）×</w:t>
      </w:r>
      <w:r>
        <w:rPr>
          <w:rFonts w:asciiTheme="minorEastAsia" w:eastAsiaTheme="minorEastAsia" w:hAnsiTheme="minorEastAsia" w:cstheme="minorEastAsia" w:hint="eastAsia"/>
          <w:color w:val="333333"/>
          <w:sz w:val="28"/>
          <w:szCs w:val="28"/>
        </w:rPr>
        <w:t>50%+</w:t>
      </w:r>
      <w:r>
        <w:rPr>
          <w:rFonts w:asciiTheme="minorEastAsia" w:eastAsiaTheme="minorEastAsia" w:hAnsiTheme="minorEastAsia" w:cstheme="minorEastAsia" w:hint="eastAsia"/>
          <w:color w:val="333333"/>
          <w:sz w:val="28"/>
          <w:szCs w:val="28"/>
        </w:rPr>
        <w:t>复试总成绩×</w:t>
      </w:r>
      <w:r>
        <w:rPr>
          <w:rFonts w:asciiTheme="minorEastAsia" w:eastAsiaTheme="minorEastAsia" w:hAnsiTheme="minorEastAsia" w:cstheme="minorEastAsia" w:hint="eastAsia"/>
          <w:color w:val="333333"/>
          <w:sz w:val="28"/>
          <w:szCs w:val="28"/>
        </w:rPr>
        <w:t>50%</w:t>
      </w:r>
    </w:p>
    <w:p w:rsidR="00E301FE" w:rsidRDefault="0092669C">
      <w:pPr>
        <w:ind w:firstLineChars="200" w:firstLine="602"/>
        <w:rPr>
          <w:rFonts w:ascii="宋体"/>
          <w:b/>
          <w:sz w:val="30"/>
          <w:szCs w:val="30"/>
        </w:rPr>
      </w:pPr>
      <w:r>
        <w:rPr>
          <w:rFonts w:ascii="宋体" w:hint="eastAsia"/>
          <w:b/>
          <w:sz w:val="30"/>
          <w:szCs w:val="30"/>
        </w:rPr>
        <w:t>十、其它事宜</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hint="eastAsia"/>
          <w:sz w:val="28"/>
          <w:szCs w:val="28"/>
        </w:rPr>
        <w:t xml:space="preserve">   </w:t>
      </w:r>
      <w:r>
        <w:rPr>
          <w:rFonts w:asciiTheme="minorEastAsia" w:eastAsiaTheme="minorEastAsia" w:hAnsiTheme="minorEastAsia" w:cstheme="minorEastAsia" w:hint="eastAsia"/>
          <w:color w:val="333333"/>
          <w:sz w:val="28"/>
          <w:szCs w:val="28"/>
        </w:rPr>
        <w:t xml:space="preserve"> </w:t>
      </w:r>
      <w:r>
        <w:rPr>
          <w:rFonts w:asciiTheme="minorEastAsia" w:eastAsiaTheme="minorEastAsia" w:hAnsiTheme="minorEastAsia" w:cstheme="minorEastAsia" w:hint="eastAsia"/>
          <w:color w:val="333333"/>
          <w:sz w:val="28"/>
          <w:szCs w:val="28"/>
        </w:rPr>
        <w:t>经济学院研究生招生相关政策及未尽事宜和详情可在四川轻化工大学研究生部的网站查询或电话咨询，相关信息如下</w:t>
      </w:r>
      <w:r>
        <w:rPr>
          <w:rFonts w:asciiTheme="minorEastAsia" w:eastAsiaTheme="minorEastAsia" w:hAnsiTheme="minorEastAsia" w:cstheme="minorEastAsia" w:hint="eastAsia"/>
          <w:color w:val="333333"/>
          <w:sz w:val="28"/>
          <w:szCs w:val="28"/>
        </w:rPr>
        <w:t>：</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研究生部</w:t>
      </w:r>
      <w:r>
        <w:rPr>
          <w:rFonts w:asciiTheme="minorEastAsia" w:eastAsiaTheme="minorEastAsia" w:hAnsiTheme="minorEastAsia" w:cstheme="minorEastAsia" w:hint="eastAsia"/>
          <w:color w:val="333333"/>
          <w:sz w:val="28"/>
          <w:szCs w:val="28"/>
        </w:rPr>
        <w:t xml:space="preserve">  </w:t>
      </w:r>
      <w:r>
        <w:rPr>
          <w:rFonts w:asciiTheme="minorEastAsia" w:eastAsiaTheme="minorEastAsia" w:hAnsiTheme="minorEastAsia" w:cstheme="minorEastAsia" w:hint="eastAsia"/>
          <w:color w:val="333333"/>
          <w:sz w:val="28"/>
          <w:szCs w:val="28"/>
        </w:rPr>
        <w:t>联系人：彭老师</w:t>
      </w:r>
      <w:r>
        <w:rPr>
          <w:rFonts w:asciiTheme="minorEastAsia" w:eastAsiaTheme="minorEastAsia" w:hAnsiTheme="minorEastAsia" w:cstheme="minorEastAsia" w:hint="eastAsia"/>
          <w:color w:val="333333"/>
          <w:sz w:val="28"/>
          <w:szCs w:val="28"/>
        </w:rPr>
        <w:t xml:space="preserve">  </w:t>
      </w:r>
      <w:r>
        <w:rPr>
          <w:rFonts w:asciiTheme="minorEastAsia" w:eastAsiaTheme="minorEastAsia" w:hAnsiTheme="minorEastAsia" w:cstheme="minorEastAsia" w:hint="eastAsia"/>
          <w:color w:val="333333"/>
          <w:sz w:val="28"/>
          <w:szCs w:val="28"/>
        </w:rPr>
        <w:t>电话：</w:t>
      </w:r>
      <w:r>
        <w:rPr>
          <w:rFonts w:asciiTheme="minorEastAsia" w:eastAsiaTheme="minorEastAsia" w:hAnsiTheme="minorEastAsia" w:cstheme="minorEastAsia" w:hint="eastAsia"/>
          <w:color w:val="333333"/>
          <w:sz w:val="28"/>
          <w:szCs w:val="28"/>
        </w:rPr>
        <w:t>13309009136</w:t>
      </w:r>
      <w:r>
        <w:rPr>
          <w:rFonts w:asciiTheme="minorEastAsia" w:eastAsiaTheme="minorEastAsia" w:hAnsiTheme="minorEastAsia" w:cstheme="minorEastAsia" w:hint="eastAsia"/>
          <w:color w:val="333333"/>
          <w:sz w:val="28"/>
          <w:szCs w:val="28"/>
        </w:rPr>
        <w:t>、</w:t>
      </w:r>
      <w:r>
        <w:rPr>
          <w:rFonts w:asciiTheme="minorEastAsia" w:eastAsiaTheme="minorEastAsia" w:hAnsiTheme="minorEastAsia" w:cstheme="minorEastAsia" w:hint="eastAsia"/>
          <w:color w:val="333333"/>
          <w:sz w:val="28"/>
          <w:szCs w:val="28"/>
        </w:rPr>
        <w:t>0813-5505850</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经济学院</w:t>
      </w:r>
      <w:r>
        <w:rPr>
          <w:rFonts w:asciiTheme="minorEastAsia" w:eastAsiaTheme="minorEastAsia" w:hAnsiTheme="minorEastAsia" w:cstheme="minorEastAsia" w:hint="eastAsia"/>
          <w:color w:val="333333"/>
          <w:sz w:val="28"/>
          <w:szCs w:val="28"/>
        </w:rPr>
        <w:t xml:space="preserve">  </w:t>
      </w:r>
      <w:r>
        <w:rPr>
          <w:rFonts w:asciiTheme="minorEastAsia" w:eastAsiaTheme="minorEastAsia" w:hAnsiTheme="minorEastAsia" w:cstheme="minorEastAsia" w:hint="eastAsia"/>
          <w:color w:val="333333"/>
          <w:sz w:val="28"/>
          <w:szCs w:val="28"/>
        </w:rPr>
        <w:t>联系人：李启宇</w:t>
      </w:r>
      <w:r>
        <w:rPr>
          <w:rFonts w:asciiTheme="minorEastAsia" w:eastAsiaTheme="minorEastAsia" w:hAnsiTheme="minorEastAsia" w:cstheme="minorEastAsia" w:hint="eastAsia"/>
          <w:color w:val="333333"/>
          <w:sz w:val="28"/>
          <w:szCs w:val="28"/>
        </w:rPr>
        <w:t xml:space="preserve">  </w:t>
      </w:r>
      <w:r>
        <w:rPr>
          <w:rFonts w:asciiTheme="minorEastAsia" w:eastAsiaTheme="minorEastAsia" w:hAnsiTheme="minorEastAsia" w:cstheme="minorEastAsia" w:hint="eastAsia"/>
          <w:color w:val="333333"/>
          <w:sz w:val="28"/>
          <w:szCs w:val="28"/>
        </w:rPr>
        <w:t>电话：</w:t>
      </w:r>
      <w:r>
        <w:rPr>
          <w:rFonts w:asciiTheme="minorEastAsia" w:eastAsiaTheme="minorEastAsia" w:hAnsiTheme="minorEastAsia" w:cstheme="minorEastAsia" w:hint="eastAsia"/>
          <w:color w:val="333333"/>
          <w:sz w:val="28"/>
          <w:szCs w:val="28"/>
        </w:rPr>
        <w:t>15983179486</w:t>
      </w:r>
      <w:r>
        <w:rPr>
          <w:rFonts w:asciiTheme="minorEastAsia" w:eastAsiaTheme="minorEastAsia" w:hAnsiTheme="minorEastAsia" w:cstheme="minorEastAsia" w:hint="eastAsia"/>
          <w:color w:val="333333"/>
          <w:sz w:val="28"/>
          <w:szCs w:val="28"/>
        </w:rPr>
        <w:t>、</w:t>
      </w:r>
      <w:r>
        <w:rPr>
          <w:rFonts w:asciiTheme="minorEastAsia" w:eastAsiaTheme="minorEastAsia" w:hAnsiTheme="minorEastAsia" w:cstheme="minorEastAsia" w:hint="eastAsia"/>
          <w:color w:val="333333"/>
          <w:sz w:val="28"/>
          <w:szCs w:val="28"/>
        </w:rPr>
        <w:t>0831-5980198</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四川轻化工大学研究生部网站，网址：</w:t>
      </w:r>
      <w:hyperlink r:id="rId6" w:history="1">
        <w:r>
          <w:rPr>
            <w:rFonts w:asciiTheme="minorEastAsia" w:eastAsiaTheme="minorEastAsia" w:hAnsiTheme="minorEastAsia" w:cstheme="minorEastAsia" w:hint="eastAsia"/>
            <w:color w:val="333333"/>
            <w:sz w:val="28"/>
            <w:szCs w:val="28"/>
          </w:rPr>
          <w:t>http://yjs.suse.edu.cn</w:t>
        </w:r>
      </w:hyperlink>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学校地址：四川省自贡市汇兴</w:t>
      </w:r>
      <w:proofErr w:type="gramStart"/>
      <w:r>
        <w:rPr>
          <w:rFonts w:asciiTheme="minorEastAsia" w:eastAsiaTheme="minorEastAsia" w:hAnsiTheme="minorEastAsia" w:cstheme="minorEastAsia" w:hint="eastAsia"/>
          <w:color w:val="333333"/>
          <w:sz w:val="28"/>
          <w:szCs w:val="28"/>
        </w:rPr>
        <w:t>路学苑街</w:t>
      </w:r>
      <w:proofErr w:type="gramEnd"/>
      <w:r>
        <w:rPr>
          <w:rFonts w:asciiTheme="minorEastAsia" w:eastAsiaTheme="minorEastAsia" w:hAnsiTheme="minorEastAsia" w:cstheme="minorEastAsia" w:hint="eastAsia"/>
          <w:color w:val="333333"/>
          <w:sz w:val="28"/>
          <w:szCs w:val="28"/>
        </w:rPr>
        <w:t>180</w:t>
      </w:r>
      <w:r>
        <w:rPr>
          <w:rFonts w:asciiTheme="minorEastAsia" w:eastAsiaTheme="minorEastAsia" w:hAnsiTheme="minorEastAsia" w:cstheme="minorEastAsia" w:hint="eastAsia"/>
          <w:color w:val="333333"/>
          <w:sz w:val="28"/>
          <w:szCs w:val="28"/>
        </w:rPr>
        <w:t>号</w:t>
      </w:r>
      <w:r>
        <w:rPr>
          <w:rFonts w:asciiTheme="minorEastAsia" w:eastAsiaTheme="minorEastAsia" w:hAnsiTheme="minorEastAsia" w:cstheme="minorEastAsia" w:hint="eastAsia"/>
          <w:color w:val="333333"/>
          <w:sz w:val="28"/>
          <w:szCs w:val="28"/>
        </w:rPr>
        <w:t xml:space="preserve"> </w:t>
      </w:r>
      <w:r>
        <w:rPr>
          <w:rFonts w:asciiTheme="minorEastAsia" w:eastAsiaTheme="minorEastAsia" w:hAnsiTheme="minorEastAsia" w:cstheme="minorEastAsia" w:hint="eastAsia"/>
          <w:color w:val="333333"/>
          <w:sz w:val="28"/>
          <w:szCs w:val="28"/>
        </w:rPr>
        <w:t>四川轻化工大学</w:t>
      </w:r>
      <w:proofErr w:type="gramStart"/>
      <w:r>
        <w:rPr>
          <w:rFonts w:asciiTheme="minorEastAsia" w:eastAsiaTheme="minorEastAsia" w:hAnsiTheme="minorEastAsia" w:cstheme="minorEastAsia" w:hint="eastAsia"/>
          <w:color w:val="333333"/>
          <w:sz w:val="28"/>
          <w:szCs w:val="28"/>
        </w:rPr>
        <w:t>研</w:t>
      </w:r>
      <w:proofErr w:type="gramEnd"/>
      <w:r>
        <w:rPr>
          <w:rFonts w:asciiTheme="minorEastAsia" w:eastAsiaTheme="minorEastAsia" w:hAnsiTheme="minorEastAsia" w:cstheme="minorEastAsia" w:hint="eastAsia"/>
          <w:color w:val="333333"/>
          <w:sz w:val="28"/>
          <w:szCs w:val="28"/>
        </w:rPr>
        <w:t>招办（汇南院区行政楼</w:t>
      </w:r>
      <w:r>
        <w:rPr>
          <w:rFonts w:asciiTheme="minorEastAsia" w:eastAsiaTheme="minorEastAsia" w:hAnsiTheme="minorEastAsia" w:cstheme="minorEastAsia" w:hint="eastAsia"/>
          <w:color w:val="333333"/>
          <w:sz w:val="28"/>
          <w:szCs w:val="28"/>
        </w:rPr>
        <w:t>411</w:t>
      </w:r>
      <w:r>
        <w:rPr>
          <w:rFonts w:asciiTheme="minorEastAsia" w:eastAsiaTheme="minorEastAsia" w:hAnsiTheme="minorEastAsia" w:cstheme="minorEastAsia" w:hint="eastAsia"/>
          <w:color w:val="333333"/>
          <w:sz w:val="28"/>
          <w:szCs w:val="28"/>
        </w:rPr>
        <w:t>）</w:t>
      </w:r>
    </w:p>
    <w:p w:rsidR="00E301FE" w:rsidRDefault="0092669C">
      <w:pPr>
        <w:pStyle w:val="a5"/>
        <w:spacing w:before="0" w:beforeAutospacing="0" w:after="0" w:afterAutospacing="0" w:line="495" w:lineRule="atLeast"/>
        <w:ind w:firstLine="555"/>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邮编：</w:t>
      </w:r>
      <w:r>
        <w:rPr>
          <w:rFonts w:asciiTheme="minorEastAsia" w:eastAsiaTheme="minorEastAsia" w:hAnsiTheme="minorEastAsia" w:cstheme="minorEastAsia" w:hint="eastAsia"/>
          <w:color w:val="333333"/>
          <w:sz w:val="28"/>
          <w:szCs w:val="28"/>
        </w:rPr>
        <w:t>643000</w:t>
      </w:r>
      <w:r>
        <w:rPr>
          <w:rFonts w:asciiTheme="minorEastAsia" w:eastAsiaTheme="minorEastAsia" w:hAnsiTheme="minorEastAsia" w:cstheme="minorEastAsia" w:hint="eastAsia"/>
          <w:color w:val="333333"/>
          <w:sz w:val="28"/>
          <w:szCs w:val="28"/>
        </w:rPr>
        <w:t>。</w:t>
      </w:r>
    </w:p>
    <w:p w:rsidR="00E301FE" w:rsidRDefault="0092669C" w:rsidP="0092669C">
      <w:pPr>
        <w:pStyle w:val="a5"/>
        <w:spacing w:before="0" w:beforeAutospacing="0" w:after="0" w:afterAutospacing="0" w:line="495" w:lineRule="atLeast"/>
        <w:ind w:leftChars="400" w:left="840" w:firstLine="555"/>
        <w:jc w:val="right"/>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lastRenderedPageBreak/>
        <w:t>经济学院学术办</w:t>
      </w:r>
    </w:p>
    <w:p w:rsidR="00E301FE" w:rsidRDefault="0092669C" w:rsidP="00E301FE">
      <w:pPr>
        <w:pStyle w:val="a5"/>
        <w:spacing w:before="0" w:beforeAutospacing="0" w:after="0" w:afterAutospacing="0" w:line="495" w:lineRule="atLeast"/>
        <w:ind w:leftChars="400" w:left="840" w:firstLine="555"/>
        <w:jc w:val="right"/>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rPr>
        <w:t>2019</w:t>
      </w:r>
      <w:r>
        <w:rPr>
          <w:rFonts w:asciiTheme="minorEastAsia" w:eastAsiaTheme="minorEastAsia" w:hAnsiTheme="minorEastAsia" w:cstheme="minorEastAsia" w:hint="eastAsia"/>
          <w:color w:val="333333"/>
          <w:sz w:val="28"/>
          <w:szCs w:val="28"/>
        </w:rPr>
        <w:t>年</w:t>
      </w:r>
      <w:r>
        <w:rPr>
          <w:rFonts w:asciiTheme="minorEastAsia" w:eastAsiaTheme="minorEastAsia" w:hAnsiTheme="minorEastAsia" w:cstheme="minorEastAsia" w:hint="eastAsia"/>
          <w:color w:val="333333"/>
          <w:sz w:val="28"/>
          <w:szCs w:val="28"/>
        </w:rPr>
        <w:t>3</w:t>
      </w:r>
      <w:r>
        <w:rPr>
          <w:rFonts w:asciiTheme="minorEastAsia" w:eastAsiaTheme="minorEastAsia" w:hAnsiTheme="minorEastAsia" w:cstheme="minorEastAsia" w:hint="eastAsia"/>
          <w:color w:val="333333"/>
          <w:sz w:val="28"/>
          <w:szCs w:val="28"/>
        </w:rPr>
        <w:t>月</w:t>
      </w:r>
      <w:r>
        <w:rPr>
          <w:rFonts w:asciiTheme="minorEastAsia" w:eastAsiaTheme="minorEastAsia" w:hAnsiTheme="minorEastAsia" w:cstheme="minorEastAsia" w:hint="eastAsia"/>
          <w:color w:val="333333"/>
          <w:sz w:val="28"/>
          <w:szCs w:val="28"/>
        </w:rPr>
        <w:t>19</w:t>
      </w:r>
      <w:r>
        <w:rPr>
          <w:rFonts w:asciiTheme="minorEastAsia" w:eastAsiaTheme="minorEastAsia" w:hAnsiTheme="minorEastAsia" w:cstheme="minorEastAsia" w:hint="eastAsia"/>
          <w:color w:val="333333"/>
          <w:sz w:val="28"/>
          <w:szCs w:val="28"/>
        </w:rPr>
        <w:t>日</w:t>
      </w:r>
    </w:p>
    <w:sectPr w:rsidR="00E301FE">
      <w:pgSz w:w="11906" w:h="16838"/>
      <w:pgMar w:top="1304" w:right="1531" w:bottom="1304" w:left="153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067B"/>
    <w:rsid w:val="00054B04"/>
    <w:rsid w:val="00075A24"/>
    <w:rsid w:val="000D172D"/>
    <w:rsid w:val="00141A9C"/>
    <w:rsid w:val="00181C14"/>
    <w:rsid w:val="001C771C"/>
    <w:rsid w:val="001F5B4C"/>
    <w:rsid w:val="00235A42"/>
    <w:rsid w:val="002412E0"/>
    <w:rsid w:val="00244A75"/>
    <w:rsid w:val="00263EE9"/>
    <w:rsid w:val="002729DC"/>
    <w:rsid w:val="002F52C3"/>
    <w:rsid w:val="00342496"/>
    <w:rsid w:val="00394103"/>
    <w:rsid w:val="003969B2"/>
    <w:rsid w:val="003A1568"/>
    <w:rsid w:val="003D28F8"/>
    <w:rsid w:val="00445546"/>
    <w:rsid w:val="00460AE2"/>
    <w:rsid w:val="00472062"/>
    <w:rsid w:val="0047531C"/>
    <w:rsid w:val="00487814"/>
    <w:rsid w:val="00507711"/>
    <w:rsid w:val="00513FBB"/>
    <w:rsid w:val="0056041C"/>
    <w:rsid w:val="005827C2"/>
    <w:rsid w:val="005B078C"/>
    <w:rsid w:val="005B6839"/>
    <w:rsid w:val="006243B3"/>
    <w:rsid w:val="006356F3"/>
    <w:rsid w:val="00644D87"/>
    <w:rsid w:val="00651AF4"/>
    <w:rsid w:val="00667D2C"/>
    <w:rsid w:val="00700C01"/>
    <w:rsid w:val="0072166F"/>
    <w:rsid w:val="00736C3F"/>
    <w:rsid w:val="007518BF"/>
    <w:rsid w:val="0079459D"/>
    <w:rsid w:val="007C067B"/>
    <w:rsid w:val="007F3ECC"/>
    <w:rsid w:val="007F403E"/>
    <w:rsid w:val="00841AB1"/>
    <w:rsid w:val="00882782"/>
    <w:rsid w:val="00896528"/>
    <w:rsid w:val="008D4211"/>
    <w:rsid w:val="008D6B6B"/>
    <w:rsid w:val="008F4D6C"/>
    <w:rsid w:val="0092669C"/>
    <w:rsid w:val="00933ECA"/>
    <w:rsid w:val="009603B5"/>
    <w:rsid w:val="00993EE4"/>
    <w:rsid w:val="00A01857"/>
    <w:rsid w:val="00A05013"/>
    <w:rsid w:val="00A06B98"/>
    <w:rsid w:val="00A2437C"/>
    <w:rsid w:val="00A31A3F"/>
    <w:rsid w:val="00A8466D"/>
    <w:rsid w:val="00AA4456"/>
    <w:rsid w:val="00B25201"/>
    <w:rsid w:val="00B25673"/>
    <w:rsid w:val="00B27C78"/>
    <w:rsid w:val="00B84C5E"/>
    <w:rsid w:val="00B86E7F"/>
    <w:rsid w:val="00BB6DA6"/>
    <w:rsid w:val="00BC0E60"/>
    <w:rsid w:val="00BC31EB"/>
    <w:rsid w:val="00C26104"/>
    <w:rsid w:val="00C45468"/>
    <w:rsid w:val="00C56051"/>
    <w:rsid w:val="00CA3F8D"/>
    <w:rsid w:val="00D21CFB"/>
    <w:rsid w:val="00DB34F8"/>
    <w:rsid w:val="00DF2DAF"/>
    <w:rsid w:val="00E239F6"/>
    <w:rsid w:val="00E301FE"/>
    <w:rsid w:val="00E55744"/>
    <w:rsid w:val="00E627FE"/>
    <w:rsid w:val="00E8237A"/>
    <w:rsid w:val="00E95836"/>
    <w:rsid w:val="00EB3D56"/>
    <w:rsid w:val="00FB01BA"/>
    <w:rsid w:val="4ECC199C"/>
    <w:rsid w:val="6E093638"/>
    <w:rsid w:val="7C747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lsdException w:name="HTML Code" w:semiHidden="0" w:qFormat="1"/>
    <w:lsdException w:name="HTML Definition" w:semiHidden="0"/>
    <w:lsdException w:name="HTML Keyboard" w:semiHidden="0"/>
    <w:lsdException w:name="HTML Sample"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Pr>
      <w:b/>
      <w:bCs/>
    </w:rPr>
  </w:style>
  <w:style w:type="character" w:styleId="a7">
    <w:name w:val="FollowedHyperlink"/>
    <w:basedOn w:val="a0"/>
    <w:uiPriority w:val="99"/>
    <w:unhideWhenUsed/>
    <w:rPr>
      <w:color w:val="0000FF"/>
      <w:sz w:val="19"/>
      <w:szCs w:val="19"/>
      <w:u w:val="single"/>
    </w:rPr>
  </w:style>
  <w:style w:type="character" w:styleId="HTML">
    <w:name w:val="HTML Definition"/>
    <w:basedOn w:val="a0"/>
    <w:uiPriority w:val="99"/>
    <w:unhideWhenUsed/>
    <w:rPr>
      <w:i/>
    </w:rPr>
  </w:style>
  <w:style w:type="character" w:styleId="a8">
    <w:name w:val="Hyperlink"/>
    <w:basedOn w:val="a0"/>
    <w:uiPriority w:val="99"/>
    <w:unhideWhenUsed/>
    <w:rPr>
      <w:color w:val="0000FF"/>
      <w:sz w:val="19"/>
      <w:szCs w:val="19"/>
      <w:u w:val="single"/>
    </w:rPr>
  </w:style>
  <w:style w:type="character" w:styleId="HTML0">
    <w:name w:val="HTML Code"/>
    <w:basedOn w:val="a0"/>
    <w:uiPriority w:val="99"/>
    <w:unhideWhenUsed/>
    <w:qFormat/>
    <w:rPr>
      <w:rFonts w:ascii="Courier New" w:eastAsia="Courier New" w:hAnsi="Courier New" w:cs="Courier New"/>
      <w:color w:val="C7254E"/>
      <w:sz w:val="21"/>
      <w:szCs w:val="21"/>
      <w:shd w:val="clear" w:color="auto" w:fill="F9F2F4"/>
    </w:rPr>
  </w:style>
  <w:style w:type="character" w:styleId="HTML1">
    <w:name w:val="HTML Keyboard"/>
    <w:basedOn w:val="a0"/>
    <w:uiPriority w:val="99"/>
    <w:unhideWhenUsed/>
    <w:rPr>
      <w:rFonts w:ascii="Courier New" w:eastAsia="Courier New" w:hAnsi="Courier New" w:cs="Courier New" w:hint="default"/>
      <w:color w:val="FFFFFF"/>
      <w:sz w:val="21"/>
      <w:szCs w:val="21"/>
      <w:shd w:val="clear" w:color="auto" w:fill="333333"/>
    </w:rPr>
  </w:style>
  <w:style w:type="character" w:styleId="HTML2">
    <w:name w:val="HTML Sample"/>
    <w:basedOn w:val="a0"/>
    <w:uiPriority w:val="99"/>
    <w:unhideWhenUsed/>
    <w:rPr>
      <w:rFonts w:ascii="Courier New" w:eastAsia="Courier New" w:hAnsi="Courier New" w:cs="Courier New" w:hint="default"/>
      <w:sz w:val="21"/>
      <w:szCs w:val="21"/>
    </w:rPr>
  </w:style>
  <w:style w:type="table" w:styleId="a9">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rPr>
      <w:sz w:val="18"/>
      <w:szCs w:val="18"/>
    </w:rPr>
  </w:style>
  <w:style w:type="character" w:customStyle="1" w:styleId="apple-converted-space">
    <w:name w:val="apple-converted-space"/>
    <w:basedOn w:val="a0"/>
  </w:style>
  <w:style w:type="paragraph" w:styleId="aa">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12926">
      <w:bodyDiv w:val="1"/>
      <w:marLeft w:val="120"/>
      <w:marRight w:val="120"/>
      <w:marTop w:val="120"/>
      <w:marBottom w:val="12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yjs.suse.edu.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404</Words>
  <Characters>2308</Characters>
  <Application>Microsoft Office Word</Application>
  <DocSecurity>0</DocSecurity>
  <Lines>19</Lines>
  <Paragraphs>5</Paragraphs>
  <ScaleCrop>false</ScaleCrop>
  <Company>china</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赵凯</dc:creator>
  <cp:lastModifiedBy>User</cp:lastModifiedBy>
  <cp:revision>10</cp:revision>
  <dcterms:created xsi:type="dcterms:W3CDTF">2019-03-19T14:45:00Z</dcterms:created>
  <dcterms:modified xsi:type="dcterms:W3CDTF">2019-03-20T08:16:00Z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